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4CEDD" w14:textId="77777777" w:rsidR="0082266A" w:rsidRDefault="0082266A" w:rsidP="0082266A">
      <w:pPr>
        <w:spacing w:line="480" w:lineRule="auto"/>
        <w:jc w:val="both"/>
        <w:rPr>
          <w:rFonts w:ascii="Times New Roman" w:hAnsi="Times New Roman" w:cs="Times New Roman"/>
          <w:sz w:val="24"/>
          <w:szCs w:val="24"/>
        </w:rPr>
      </w:pPr>
    </w:p>
    <w:p w14:paraId="3A70BF24" w14:textId="77777777" w:rsidR="0082266A" w:rsidRDefault="0082266A" w:rsidP="0082266A">
      <w:pPr>
        <w:spacing w:line="480" w:lineRule="auto"/>
        <w:jc w:val="both"/>
        <w:rPr>
          <w:rFonts w:ascii="Times New Roman" w:hAnsi="Times New Roman" w:cs="Times New Roman"/>
          <w:sz w:val="24"/>
          <w:szCs w:val="24"/>
        </w:rPr>
      </w:pPr>
    </w:p>
    <w:p w14:paraId="12618D2A" w14:textId="77777777" w:rsidR="0082266A" w:rsidRDefault="0082266A" w:rsidP="0082266A">
      <w:pPr>
        <w:spacing w:line="480" w:lineRule="auto"/>
        <w:jc w:val="both"/>
        <w:rPr>
          <w:rFonts w:ascii="Times New Roman" w:hAnsi="Times New Roman" w:cs="Times New Roman"/>
          <w:sz w:val="24"/>
          <w:szCs w:val="24"/>
        </w:rPr>
      </w:pPr>
    </w:p>
    <w:p w14:paraId="437149DE" w14:textId="77777777" w:rsidR="0082266A" w:rsidRDefault="0082266A" w:rsidP="0082266A">
      <w:pPr>
        <w:spacing w:line="480" w:lineRule="auto"/>
        <w:jc w:val="both"/>
        <w:rPr>
          <w:rFonts w:ascii="Times New Roman" w:hAnsi="Times New Roman" w:cs="Times New Roman"/>
          <w:sz w:val="24"/>
          <w:szCs w:val="24"/>
        </w:rPr>
      </w:pPr>
    </w:p>
    <w:p w14:paraId="6C2B99AB" w14:textId="77777777" w:rsidR="00662E6E" w:rsidRDefault="007638FB" w:rsidP="0082266A">
      <w:pPr>
        <w:spacing w:line="480" w:lineRule="auto"/>
        <w:jc w:val="center"/>
        <w:rPr>
          <w:rFonts w:ascii="Times New Roman" w:hAnsi="Times New Roman" w:cs="Times New Roman"/>
          <w:sz w:val="24"/>
          <w:szCs w:val="24"/>
        </w:rPr>
      </w:pPr>
      <w:r w:rsidRPr="0082266A">
        <w:rPr>
          <w:rFonts w:ascii="Times New Roman" w:hAnsi="Times New Roman" w:cs="Times New Roman"/>
          <w:sz w:val="24"/>
          <w:szCs w:val="24"/>
        </w:rPr>
        <w:t>Measuring Cellular Respiration and Fermentation</w:t>
      </w:r>
    </w:p>
    <w:p w14:paraId="5FB33506" w14:textId="77777777" w:rsidR="0082266A" w:rsidRDefault="0082266A" w:rsidP="0082266A">
      <w:pPr>
        <w:spacing w:line="480" w:lineRule="auto"/>
        <w:jc w:val="center"/>
        <w:rPr>
          <w:rFonts w:ascii="Times New Roman" w:hAnsi="Times New Roman" w:cs="Times New Roman"/>
          <w:sz w:val="24"/>
          <w:szCs w:val="24"/>
        </w:rPr>
      </w:pPr>
    </w:p>
    <w:p w14:paraId="7906036A" w14:textId="77777777" w:rsidR="0082266A" w:rsidRDefault="0082266A" w:rsidP="0082266A">
      <w:pPr>
        <w:spacing w:line="480" w:lineRule="auto"/>
        <w:jc w:val="center"/>
        <w:rPr>
          <w:rFonts w:ascii="Times New Roman" w:hAnsi="Times New Roman" w:cs="Times New Roman"/>
          <w:sz w:val="24"/>
          <w:szCs w:val="24"/>
        </w:rPr>
      </w:pPr>
    </w:p>
    <w:p w14:paraId="76BDEA59" w14:textId="77777777" w:rsidR="0082266A" w:rsidRDefault="0082266A" w:rsidP="0082266A">
      <w:pPr>
        <w:spacing w:line="480" w:lineRule="auto"/>
        <w:jc w:val="center"/>
        <w:rPr>
          <w:rFonts w:ascii="Times New Roman" w:hAnsi="Times New Roman" w:cs="Times New Roman"/>
          <w:sz w:val="24"/>
          <w:szCs w:val="24"/>
        </w:rPr>
      </w:pPr>
    </w:p>
    <w:p w14:paraId="6ED44773" w14:textId="77777777" w:rsidR="0082266A" w:rsidRDefault="0082266A" w:rsidP="0082266A">
      <w:pPr>
        <w:spacing w:line="480" w:lineRule="auto"/>
        <w:jc w:val="center"/>
        <w:rPr>
          <w:rFonts w:ascii="Times New Roman" w:hAnsi="Times New Roman" w:cs="Times New Roman"/>
          <w:sz w:val="24"/>
          <w:szCs w:val="24"/>
        </w:rPr>
      </w:pPr>
    </w:p>
    <w:p w14:paraId="60C5EF00" w14:textId="77777777" w:rsidR="0082266A" w:rsidRDefault="0082266A" w:rsidP="0082266A">
      <w:pPr>
        <w:spacing w:line="480" w:lineRule="auto"/>
        <w:jc w:val="center"/>
        <w:rPr>
          <w:rFonts w:ascii="Times New Roman" w:hAnsi="Times New Roman" w:cs="Times New Roman"/>
          <w:sz w:val="24"/>
          <w:szCs w:val="24"/>
        </w:rPr>
      </w:pPr>
    </w:p>
    <w:p w14:paraId="246EC651" w14:textId="77777777" w:rsidR="0082266A" w:rsidRDefault="0082266A" w:rsidP="0082266A">
      <w:pPr>
        <w:spacing w:line="480" w:lineRule="auto"/>
        <w:jc w:val="center"/>
        <w:rPr>
          <w:rFonts w:ascii="Times New Roman" w:hAnsi="Times New Roman" w:cs="Times New Roman"/>
          <w:sz w:val="24"/>
          <w:szCs w:val="24"/>
        </w:rPr>
      </w:pPr>
    </w:p>
    <w:p w14:paraId="48BAD9CE" w14:textId="77777777" w:rsidR="0082266A" w:rsidRPr="0082266A" w:rsidRDefault="007638FB" w:rsidP="0082266A">
      <w:pPr>
        <w:spacing w:line="480" w:lineRule="auto"/>
        <w:jc w:val="center"/>
        <w:rPr>
          <w:rFonts w:ascii="Times New Roman" w:hAnsi="Times New Roman" w:cs="Times New Roman"/>
          <w:sz w:val="24"/>
          <w:szCs w:val="24"/>
        </w:rPr>
      </w:pPr>
      <w:r w:rsidRPr="0082266A">
        <w:rPr>
          <w:rFonts w:ascii="Times New Roman" w:hAnsi="Times New Roman" w:cs="Times New Roman"/>
          <w:sz w:val="24"/>
          <w:szCs w:val="24"/>
        </w:rPr>
        <w:t>Student’s Name</w:t>
      </w:r>
    </w:p>
    <w:p w14:paraId="43429F82" w14:textId="77777777" w:rsidR="0082266A" w:rsidRPr="0082266A" w:rsidRDefault="007638FB" w:rsidP="0082266A">
      <w:pPr>
        <w:spacing w:line="480" w:lineRule="auto"/>
        <w:jc w:val="center"/>
        <w:rPr>
          <w:rFonts w:ascii="Times New Roman" w:hAnsi="Times New Roman" w:cs="Times New Roman"/>
          <w:sz w:val="24"/>
          <w:szCs w:val="24"/>
        </w:rPr>
      </w:pPr>
      <w:r w:rsidRPr="0082266A">
        <w:rPr>
          <w:rFonts w:ascii="Times New Roman" w:hAnsi="Times New Roman" w:cs="Times New Roman"/>
          <w:sz w:val="24"/>
          <w:szCs w:val="24"/>
        </w:rPr>
        <w:t>Institutional Affiliation</w:t>
      </w:r>
    </w:p>
    <w:p w14:paraId="6DEE18BD" w14:textId="77777777" w:rsidR="0082266A" w:rsidRPr="0082266A" w:rsidRDefault="007638FB" w:rsidP="0082266A">
      <w:pPr>
        <w:spacing w:line="480" w:lineRule="auto"/>
        <w:jc w:val="center"/>
        <w:rPr>
          <w:rFonts w:ascii="Times New Roman" w:hAnsi="Times New Roman" w:cs="Times New Roman"/>
          <w:sz w:val="24"/>
          <w:szCs w:val="24"/>
        </w:rPr>
      </w:pPr>
      <w:r w:rsidRPr="0082266A">
        <w:rPr>
          <w:rFonts w:ascii="Times New Roman" w:hAnsi="Times New Roman" w:cs="Times New Roman"/>
          <w:sz w:val="24"/>
          <w:szCs w:val="24"/>
        </w:rPr>
        <w:t>Course Name and Number</w:t>
      </w:r>
    </w:p>
    <w:p w14:paraId="6237F4AF" w14:textId="77777777" w:rsidR="0082266A" w:rsidRPr="0082266A" w:rsidRDefault="007638FB" w:rsidP="0082266A">
      <w:pPr>
        <w:spacing w:line="480" w:lineRule="auto"/>
        <w:jc w:val="center"/>
        <w:rPr>
          <w:rFonts w:ascii="Times New Roman" w:hAnsi="Times New Roman" w:cs="Times New Roman"/>
          <w:sz w:val="24"/>
          <w:szCs w:val="24"/>
        </w:rPr>
      </w:pPr>
      <w:r w:rsidRPr="0082266A">
        <w:rPr>
          <w:rFonts w:ascii="Times New Roman" w:hAnsi="Times New Roman" w:cs="Times New Roman"/>
          <w:sz w:val="24"/>
          <w:szCs w:val="24"/>
        </w:rPr>
        <w:t>Instructor’s Name</w:t>
      </w:r>
    </w:p>
    <w:p w14:paraId="17B2B851" w14:textId="77777777" w:rsidR="0082266A" w:rsidRPr="0082266A" w:rsidRDefault="007638FB" w:rsidP="0082266A">
      <w:pPr>
        <w:spacing w:line="480" w:lineRule="auto"/>
        <w:jc w:val="center"/>
        <w:rPr>
          <w:rFonts w:ascii="Times New Roman" w:hAnsi="Times New Roman" w:cs="Times New Roman"/>
          <w:sz w:val="24"/>
          <w:szCs w:val="24"/>
        </w:rPr>
      </w:pPr>
      <w:r w:rsidRPr="0082266A">
        <w:rPr>
          <w:rFonts w:ascii="Times New Roman" w:hAnsi="Times New Roman" w:cs="Times New Roman"/>
          <w:sz w:val="24"/>
          <w:szCs w:val="24"/>
        </w:rPr>
        <w:t>Submission Date</w:t>
      </w:r>
    </w:p>
    <w:p w14:paraId="3E55ADA1" w14:textId="77777777" w:rsidR="0082266A" w:rsidRDefault="0082266A" w:rsidP="0082266A">
      <w:pPr>
        <w:spacing w:line="480" w:lineRule="auto"/>
        <w:jc w:val="both"/>
        <w:rPr>
          <w:rFonts w:ascii="Times New Roman" w:hAnsi="Times New Roman" w:cs="Times New Roman"/>
          <w:sz w:val="24"/>
          <w:szCs w:val="24"/>
        </w:rPr>
      </w:pPr>
    </w:p>
    <w:p w14:paraId="77F2C7C9" w14:textId="77777777" w:rsidR="0082266A" w:rsidRDefault="0082266A" w:rsidP="0082266A">
      <w:pPr>
        <w:spacing w:line="480" w:lineRule="auto"/>
        <w:jc w:val="both"/>
        <w:rPr>
          <w:rFonts w:ascii="Times New Roman" w:hAnsi="Times New Roman" w:cs="Times New Roman"/>
          <w:sz w:val="24"/>
          <w:szCs w:val="24"/>
        </w:rPr>
      </w:pPr>
    </w:p>
    <w:p w14:paraId="37E7631B" w14:textId="77777777" w:rsidR="00031B5B" w:rsidRPr="0082266A" w:rsidRDefault="007638FB" w:rsidP="0082266A">
      <w:pPr>
        <w:spacing w:line="480" w:lineRule="auto"/>
        <w:jc w:val="center"/>
        <w:rPr>
          <w:rFonts w:ascii="Times New Roman" w:hAnsi="Times New Roman" w:cs="Times New Roman"/>
          <w:b/>
          <w:sz w:val="24"/>
          <w:szCs w:val="24"/>
        </w:rPr>
      </w:pPr>
      <w:r w:rsidRPr="0082266A">
        <w:rPr>
          <w:rFonts w:ascii="Times New Roman" w:hAnsi="Times New Roman" w:cs="Times New Roman"/>
          <w:b/>
          <w:sz w:val="24"/>
          <w:szCs w:val="24"/>
        </w:rPr>
        <w:lastRenderedPageBreak/>
        <w:t>Introduction</w:t>
      </w:r>
    </w:p>
    <w:p w14:paraId="42D1CAAA" w14:textId="6634ABD5" w:rsidR="001F2113" w:rsidRPr="0082266A" w:rsidRDefault="007638FB" w:rsidP="0082266A">
      <w:pPr>
        <w:spacing w:line="480" w:lineRule="auto"/>
        <w:ind w:firstLine="720"/>
        <w:jc w:val="both"/>
        <w:rPr>
          <w:rFonts w:ascii="Times New Roman" w:hAnsi="Times New Roman" w:cs="Times New Roman"/>
          <w:sz w:val="24"/>
          <w:szCs w:val="24"/>
        </w:rPr>
      </w:pPr>
      <w:r w:rsidRPr="0082266A">
        <w:rPr>
          <w:rFonts w:ascii="Times New Roman" w:hAnsi="Times New Roman" w:cs="Times New Roman"/>
          <w:sz w:val="24"/>
          <w:szCs w:val="24"/>
        </w:rPr>
        <w:t xml:space="preserve">Cellular respiration refers to a chemical reaction that occurs in living </w:t>
      </w:r>
      <w:r w:rsidR="0092291C" w:rsidRPr="0082266A">
        <w:rPr>
          <w:rFonts w:ascii="Times New Roman" w:hAnsi="Times New Roman" w:cs="Times New Roman"/>
          <w:sz w:val="24"/>
          <w:szCs w:val="24"/>
        </w:rPr>
        <w:t>organisms’</w:t>
      </w:r>
      <w:r w:rsidRPr="0082266A">
        <w:rPr>
          <w:rFonts w:ascii="Times New Roman" w:hAnsi="Times New Roman" w:cs="Times New Roman"/>
          <w:sz w:val="24"/>
          <w:szCs w:val="24"/>
        </w:rPr>
        <w:t xml:space="preserve"> cells to produce energy. Cellular respiration occurs when an organism exercises its muscles to supply the body cells with enough ATP energy for enhancing their functioning.</w:t>
      </w:r>
      <w:r w:rsidR="00E16F72" w:rsidRPr="0082266A">
        <w:rPr>
          <w:rFonts w:ascii="Times New Roman" w:hAnsi="Times New Roman" w:cs="Times New Roman"/>
          <w:sz w:val="24"/>
          <w:szCs w:val="24"/>
        </w:rPr>
        <w:t xml:space="preserve"> During cellular respiration, the organism requires oxygen for oxidation of food, which is broken down, releasing carbon (IV) oxide.</w:t>
      </w:r>
      <w:r w:rsidR="000E15EC" w:rsidRPr="0082266A">
        <w:rPr>
          <w:rFonts w:ascii="Times New Roman" w:hAnsi="Times New Roman" w:cs="Times New Roman"/>
          <w:sz w:val="24"/>
          <w:szCs w:val="24"/>
        </w:rPr>
        <w:t xml:space="preserve"> Fermentation refers to the metabolic process, which is used to produce chemical changes in organic substrates through enzymes' action </w:t>
      </w:r>
      <w:r w:rsidR="00031B5B" w:rsidRPr="0082266A">
        <w:rPr>
          <w:rFonts w:ascii="Times New Roman" w:hAnsi="Times New Roman" w:cs="Times New Roman"/>
          <w:sz w:val="24"/>
          <w:szCs w:val="24"/>
        </w:rPr>
        <w:t>(Babcock, 2012)</w:t>
      </w:r>
      <w:r w:rsidR="000E15EC" w:rsidRPr="0082266A">
        <w:rPr>
          <w:rFonts w:ascii="Times New Roman" w:hAnsi="Times New Roman" w:cs="Times New Roman"/>
          <w:sz w:val="24"/>
          <w:szCs w:val="24"/>
        </w:rPr>
        <w:t xml:space="preserve">. For respiration to occur, three necessary parties must be involved: the organism, the substrate to be used in </w:t>
      </w:r>
      <w:r w:rsidR="00695E42" w:rsidRPr="0082266A">
        <w:rPr>
          <w:rFonts w:ascii="Times New Roman" w:hAnsi="Times New Roman" w:cs="Times New Roman"/>
          <w:sz w:val="24"/>
          <w:szCs w:val="24"/>
        </w:rPr>
        <w:t>the respiration process, and oxygen, which is the oxidizer of the food substrate to produce energy.</w:t>
      </w:r>
      <w:r w:rsidR="00A63868" w:rsidRPr="0082266A">
        <w:rPr>
          <w:rFonts w:ascii="Times New Roman" w:hAnsi="Times New Roman" w:cs="Times New Roman"/>
          <w:sz w:val="24"/>
          <w:szCs w:val="24"/>
        </w:rPr>
        <w:t xml:space="preserve"> The amount of oxygen used or the amount of carbon (IV) oxide released after the respiration process helps determine the extent to which the rate of respiration has occurred. Therefore, experiments can be carried out to measure the rate of respiration and fermentation. </w:t>
      </w:r>
    </w:p>
    <w:p w14:paraId="0558BD05" w14:textId="77777777" w:rsidR="00880BC2" w:rsidRPr="007407AB" w:rsidRDefault="007638FB" w:rsidP="0082266A">
      <w:pPr>
        <w:spacing w:line="480" w:lineRule="auto"/>
        <w:jc w:val="both"/>
        <w:rPr>
          <w:rFonts w:ascii="Times New Roman" w:hAnsi="Times New Roman" w:cs="Times New Roman"/>
          <w:b/>
          <w:sz w:val="24"/>
          <w:szCs w:val="24"/>
        </w:rPr>
      </w:pPr>
      <w:r w:rsidRPr="007407AB">
        <w:rPr>
          <w:rFonts w:ascii="Times New Roman" w:hAnsi="Times New Roman" w:cs="Times New Roman"/>
          <w:b/>
          <w:sz w:val="24"/>
          <w:szCs w:val="24"/>
        </w:rPr>
        <w:t>Experiment 1</w:t>
      </w:r>
    </w:p>
    <w:p w14:paraId="38581374" w14:textId="77777777" w:rsidR="00BE44FB" w:rsidRPr="007407AB" w:rsidRDefault="007638FB" w:rsidP="0082266A">
      <w:pPr>
        <w:spacing w:line="480" w:lineRule="auto"/>
        <w:jc w:val="both"/>
        <w:rPr>
          <w:rFonts w:ascii="Times New Roman" w:hAnsi="Times New Roman" w:cs="Times New Roman"/>
          <w:b/>
          <w:sz w:val="24"/>
          <w:szCs w:val="24"/>
        </w:rPr>
      </w:pPr>
      <w:r w:rsidRPr="007407AB">
        <w:rPr>
          <w:rFonts w:ascii="Times New Roman" w:hAnsi="Times New Roman" w:cs="Times New Roman"/>
          <w:b/>
          <w:sz w:val="24"/>
          <w:szCs w:val="24"/>
        </w:rPr>
        <w:t>Cellular respiration in Beans</w:t>
      </w:r>
    </w:p>
    <w:p w14:paraId="25EF0A2E" w14:textId="77777777" w:rsidR="00BE44FB" w:rsidRPr="007407AB" w:rsidRDefault="007638FB" w:rsidP="0082266A">
      <w:pPr>
        <w:spacing w:line="480" w:lineRule="auto"/>
        <w:jc w:val="both"/>
        <w:rPr>
          <w:rFonts w:ascii="Times New Roman" w:hAnsi="Times New Roman" w:cs="Times New Roman"/>
          <w:i/>
          <w:sz w:val="24"/>
          <w:szCs w:val="24"/>
        </w:rPr>
      </w:pPr>
      <w:r w:rsidRPr="007407AB">
        <w:rPr>
          <w:rFonts w:ascii="Times New Roman" w:hAnsi="Times New Roman" w:cs="Times New Roman"/>
          <w:b/>
          <w:i/>
          <w:sz w:val="24"/>
          <w:szCs w:val="24"/>
        </w:rPr>
        <w:t>Materials and requirements</w:t>
      </w:r>
    </w:p>
    <w:p w14:paraId="5E6653A9" w14:textId="77777777" w:rsidR="00BE44FB" w:rsidRPr="0082266A" w:rsidRDefault="007638FB" w:rsidP="007407AB">
      <w:pPr>
        <w:spacing w:line="480" w:lineRule="auto"/>
        <w:ind w:firstLine="720"/>
        <w:jc w:val="both"/>
        <w:rPr>
          <w:rFonts w:ascii="Times New Roman" w:hAnsi="Times New Roman" w:cs="Times New Roman"/>
          <w:sz w:val="24"/>
          <w:szCs w:val="24"/>
        </w:rPr>
      </w:pPr>
      <w:r w:rsidRPr="0082266A">
        <w:rPr>
          <w:rFonts w:ascii="Times New Roman" w:hAnsi="Times New Roman" w:cs="Times New Roman"/>
          <w:sz w:val="24"/>
          <w:szCs w:val="24"/>
        </w:rPr>
        <w:t>Wet/soaked germinating and dry beans seeds of the same size, two clean test tubes with stoppers, two graduated pipettes, a colore</w:t>
      </w:r>
      <w:r w:rsidR="004602DA" w:rsidRPr="0082266A">
        <w:rPr>
          <w:rFonts w:ascii="Times New Roman" w:hAnsi="Times New Roman" w:cs="Times New Roman"/>
          <w:sz w:val="24"/>
          <w:szCs w:val="24"/>
        </w:rPr>
        <w:t xml:space="preserve">d liquid, stopwatch, </w:t>
      </w:r>
      <w:r w:rsidRPr="0082266A">
        <w:rPr>
          <w:rFonts w:ascii="Times New Roman" w:hAnsi="Times New Roman" w:cs="Times New Roman"/>
          <w:sz w:val="24"/>
          <w:szCs w:val="24"/>
        </w:rPr>
        <w:t>water bath at room temperature</w:t>
      </w:r>
      <w:r w:rsidR="00D21C5E" w:rsidRPr="0082266A">
        <w:rPr>
          <w:rFonts w:ascii="Times New Roman" w:hAnsi="Times New Roman" w:cs="Times New Roman"/>
          <w:sz w:val="24"/>
          <w:szCs w:val="24"/>
        </w:rPr>
        <w:t>, labels, and potassium hydroxide pellets</w:t>
      </w:r>
      <w:r w:rsidRPr="0082266A">
        <w:rPr>
          <w:rFonts w:ascii="Times New Roman" w:hAnsi="Times New Roman" w:cs="Times New Roman"/>
          <w:sz w:val="24"/>
          <w:szCs w:val="24"/>
        </w:rPr>
        <w:t xml:space="preserve">, and </w:t>
      </w:r>
      <w:r w:rsidR="00D21C5E" w:rsidRPr="0082266A">
        <w:rPr>
          <w:rFonts w:ascii="Times New Roman" w:hAnsi="Times New Roman" w:cs="Times New Roman"/>
          <w:sz w:val="24"/>
          <w:szCs w:val="24"/>
        </w:rPr>
        <w:t>cotton wool.</w:t>
      </w:r>
    </w:p>
    <w:p w14:paraId="16A46924" w14:textId="77777777" w:rsidR="007407AB" w:rsidRDefault="007407AB" w:rsidP="0082266A">
      <w:pPr>
        <w:spacing w:line="480" w:lineRule="auto"/>
        <w:jc w:val="both"/>
        <w:rPr>
          <w:rFonts w:ascii="Times New Roman" w:hAnsi="Times New Roman" w:cs="Times New Roman"/>
          <w:sz w:val="24"/>
          <w:szCs w:val="24"/>
        </w:rPr>
      </w:pPr>
    </w:p>
    <w:p w14:paraId="3C624F63" w14:textId="77777777" w:rsidR="007407AB" w:rsidRDefault="007407AB" w:rsidP="0082266A">
      <w:pPr>
        <w:spacing w:line="480" w:lineRule="auto"/>
        <w:jc w:val="both"/>
        <w:rPr>
          <w:rFonts w:ascii="Times New Roman" w:hAnsi="Times New Roman" w:cs="Times New Roman"/>
          <w:sz w:val="24"/>
          <w:szCs w:val="24"/>
        </w:rPr>
      </w:pPr>
    </w:p>
    <w:p w14:paraId="228C637B" w14:textId="77777777" w:rsidR="007407AB" w:rsidRDefault="007407AB" w:rsidP="0082266A">
      <w:pPr>
        <w:spacing w:line="480" w:lineRule="auto"/>
        <w:jc w:val="both"/>
        <w:rPr>
          <w:rFonts w:ascii="Times New Roman" w:hAnsi="Times New Roman" w:cs="Times New Roman"/>
          <w:sz w:val="24"/>
          <w:szCs w:val="24"/>
        </w:rPr>
      </w:pPr>
    </w:p>
    <w:p w14:paraId="7ED12957" w14:textId="77777777" w:rsidR="00BE44FB" w:rsidRPr="007407AB" w:rsidRDefault="007638FB" w:rsidP="0082266A">
      <w:pPr>
        <w:spacing w:line="480" w:lineRule="auto"/>
        <w:jc w:val="both"/>
        <w:rPr>
          <w:rFonts w:ascii="Times New Roman" w:hAnsi="Times New Roman" w:cs="Times New Roman"/>
          <w:b/>
          <w:i/>
          <w:sz w:val="24"/>
          <w:szCs w:val="24"/>
        </w:rPr>
      </w:pPr>
      <w:r w:rsidRPr="007407AB">
        <w:rPr>
          <w:rFonts w:ascii="Times New Roman" w:hAnsi="Times New Roman" w:cs="Times New Roman"/>
          <w:b/>
          <w:i/>
          <w:sz w:val="24"/>
          <w:szCs w:val="24"/>
        </w:rPr>
        <w:lastRenderedPageBreak/>
        <w:t>Procedure</w:t>
      </w:r>
    </w:p>
    <w:p w14:paraId="392BEFA2" w14:textId="77777777" w:rsidR="00BE44FB" w:rsidRPr="0082266A" w:rsidRDefault="007638FB" w:rsidP="007407AB">
      <w:pPr>
        <w:spacing w:line="480" w:lineRule="auto"/>
        <w:ind w:firstLine="720"/>
        <w:jc w:val="both"/>
        <w:rPr>
          <w:rFonts w:ascii="Times New Roman" w:hAnsi="Times New Roman" w:cs="Times New Roman"/>
          <w:sz w:val="24"/>
          <w:szCs w:val="24"/>
        </w:rPr>
      </w:pPr>
      <w:r w:rsidRPr="0082266A">
        <w:rPr>
          <w:rFonts w:ascii="Times New Roman" w:hAnsi="Times New Roman" w:cs="Times New Roman"/>
          <w:sz w:val="24"/>
          <w:szCs w:val="24"/>
        </w:rPr>
        <w:t>Label the two test tubes tube one and tube two, respectively. In each of the two clean test tube's stoppers, a pipette was inserted. Each test tube was served with some potassium hydroxide pellets. A ball of cotton wool was then forced into each test tube with KOH</w:t>
      </w:r>
      <w:r w:rsidR="00761F42" w:rsidRPr="0082266A">
        <w:rPr>
          <w:rFonts w:ascii="Times New Roman" w:hAnsi="Times New Roman" w:cs="Times New Roman"/>
          <w:sz w:val="24"/>
          <w:szCs w:val="24"/>
        </w:rPr>
        <w:t xml:space="preserve"> (Bryan,2010)</w:t>
      </w:r>
      <w:r w:rsidRPr="0082266A">
        <w:rPr>
          <w:rFonts w:ascii="Times New Roman" w:hAnsi="Times New Roman" w:cs="Times New Roman"/>
          <w:sz w:val="24"/>
          <w:szCs w:val="24"/>
        </w:rPr>
        <w:t>. Three wet/soaked</w:t>
      </w:r>
      <w:r w:rsidR="00652187" w:rsidRPr="0082266A">
        <w:rPr>
          <w:rFonts w:ascii="Times New Roman" w:hAnsi="Times New Roman" w:cs="Times New Roman"/>
          <w:sz w:val="24"/>
          <w:szCs w:val="24"/>
        </w:rPr>
        <w:t xml:space="preserve"> germinating</w:t>
      </w:r>
      <w:r w:rsidRPr="0082266A">
        <w:rPr>
          <w:rFonts w:ascii="Times New Roman" w:hAnsi="Times New Roman" w:cs="Times New Roman"/>
          <w:sz w:val="24"/>
          <w:szCs w:val="24"/>
        </w:rPr>
        <w:t xml:space="preserve"> bean seeds were placed in tube 1. In tube two, three dry bean seeds were paced. Each of the tubes was then corked with a cork fitted with a pipette</w:t>
      </w:r>
      <w:r w:rsidR="004602DA" w:rsidRPr="0082266A">
        <w:rPr>
          <w:rFonts w:ascii="Times New Roman" w:hAnsi="Times New Roman" w:cs="Times New Roman"/>
          <w:sz w:val="24"/>
          <w:szCs w:val="24"/>
        </w:rPr>
        <w:t xml:space="preserve"> filled with the colored liquid to around 0.5mm</w:t>
      </w:r>
      <w:r w:rsidRPr="0082266A">
        <w:rPr>
          <w:rFonts w:ascii="Times New Roman" w:hAnsi="Times New Roman" w:cs="Times New Roman"/>
          <w:sz w:val="24"/>
          <w:szCs w:val="24"/>
        </w:rPr>
        <w:t>.</w:t>
      </w:r>
      <w:r w:rsidR="004602DA" w:rsidRPr="0082266A">
        <w:rPr>
          <w:rFonts w:ascii="Times New Roman" w:hAnsi="Times New Roman" w:cs="Times New Roman"/>
          <w:sz w:val="24"/>
          <w:szCs w:val="24"/>
        </w:rPr>
        <w:t xml:space="preserve"> The experiment was then left for twenty minutes, and observations in the colored liquid movement in each pipette were observed.</w:t>
      </w:r>
      <w:r w:rsidR="00F52720" w:rsidRPr="0082266A">
        <w:rPr>
          <w:rFonts w:ascii="Times New Roman" w:hAnsi="Times New Roman" w:cs="Times New Roman"/>
          <w:sz w:val="24"/>
          <w:szCs w:val="24"/>
        </w:rPr>
        <w:t xml:space="preserve"> The set up was as shown below.</w:t>
      </w:r>
    </w:p>
    <w:p w14:paraId="6594EB99" w14:textId="77777777" w:rsidR="00F52720" w:rsidRPr="0082266A" w:rsidRDefault="00F52720" w:rsidP="0082266A">
      <w:pPr>
        <w:spacing w:line="480" w:lineRule="auto"/>
        <w:jc w:val="both"/>
        <w:rPr>
          <w:rFonts w:ascii="Times New Roman" w:hAnsi="Times New Roman" w:cs="Times New Roman"/>
          <w:noProof/>
          <w:sz w:val="24"/>
          <w:szCs w:val="24"/>
        </w:rPr>
      </w:pPr>
    </w:p>
    <w:p w14:paraId="1D1F2CF1" w14:textId="77777777" w:rsidR="00F52720"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noProof/>
          <w:sz w:val="24"/>
          <w:szCs w:val="24"/>
        </w:rPr>
        <w:drawing>
          <wp:inline distT="0" distB="0" distL="0" distR="0" wp14:anchorId="261ED61A" wp14:editId="08086F6D">
            <wp:extent cx="2338390" cy="5676900"/>
            <wp:effectExtent l="6985" t="0" r="0" b="0"/>
            <wp:docPr id="1" name="Picture 1" descr="https://www.homeworkforyou.com/static_media/uploadedfiles/30F2AC45-39CD-4C02-B196-EE44ACDBC4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497087" name="Picture 1" descr="https://www.homeworkforyou.com/static_media/uploadedfiles/30F2AC45-39CD-4C02-B196-EE44ACDBC492.jpeg"/>
                    <pic:cNvPicPr>
                      <a:picLocks noChangeAspect="1" noChangeArrowheads="1"/>
                    </pic:cNvPicPr>
                  </pic:nvPicPr>
                  <pic:blipFill>
                    <a:blip r:embed="rId7" cstate="print">
                      <a:extLst>
                        <a:ext uri="{28A0092B-C50C-407E-A947-70E740481C1C}">
                          <a14:useLocalDpi xmlns:a14="http://schemas.microsoft.com/office/drawing/2010/main" val="0"/>
                        </a:ext>
                      </a:extLst>
                    </a:blip>
                    <a:srcRect l="12179" t="6410" r="55289" b="14316"/>
                    <a:stretch>
                      <a:fillRect/>
                    </a:stretch>
                  </pic:blipFill>
                  <pic:spPr bwMode="auto">
                    <a:xfrm rot="5400000">
                      <a:off x="0" y="0"/>
                      <a:ext cx="2339102" cy="5678629"/>
                    </a:xfrm>
                    <a:prstGeom prst="rect">
                      <a:avLst/>
                    </a:prstGeom>
                    <a:noFill/>
                    <a:ln>
                      <a:noFill/>
                    </a:ln>
                    <a:extLst>
                      <a:ext uri="{53640926-AAD7-44D8-BBD7-CCE9431645EC}">
                        <a14:shadowObscured xmlns:a14="http://schemas.microsoft.com/office/drawing/2010/main"/>
                      </a:ext>
                    </a:extLst>
                  </pic:spPr>
                </pic:pic>
              </a:graphicData>
            </a:graphic>
          </wp:inline>
        </w:drawing>
      </w:r>
    </w:p>
    <w:p w14:paraId="500BE3A7" w14:textId="77777777" w:rsidR="007407AB" w:rsidRDefault="007407AB" w:rsidP="0082266A">
      <w:pPr>
        <w:spacing w:line="480" w:lineRule="auto"/>
        <w:jc w:val="both"/>
        <w:rPr>
          <w:rFonts w:ascii="Times New Roman" w:hAnsi="Times New Roman" w:cs="Times New Roman"/>
          <w:sz w:val="24"/>
          <w:szCs w:val="24"/>
        </w:rPr>
      </w:pPr>
    </w:p>
    <w:p w14:paraId="73297028" w14:textId="77777777" w:rsidR="007407AB" w:rsidRDefault="007407AB" w:rsidP="0082266A">
      <w:pPr>
        <w:spacing w:line="480" w:lineRule="auto"/>
        <w:jc w:val="both"/>
        <w:rPr>
          <w:rFonts w:ascii="Times New Roman" w:hAnsi="Times New Roman" w:cs="Times New Roman"/>
          <w:sz w:val="24"/>
          <w:szCs w:val="24"/>
        </w:rPr>
      </w:pPr>
    </w:p>
    <w:p w14:paraId="17C09D5A" w14:textId="77777777" w:rsidR="007407AB" w:rsidRDefault="007407AB" w:rsidP="0082266A">
      <w:pPr>
        <w:spacing w:line="480" w:lineRule="auto"/>
        <w:jc w:val="both"/>
        <w:rPr>
          <w:rFonts w:ascii="Times New Roman" w:hAnsi="Times New Roman" w:cs="Times New Roman"/>
          <w:sz w:val="24"/>
          <w:szCs w:val="24"/>
        </w:rPr>
      </w:pPr>
    </w:p>
    <w:p w14:paraId="5361520C" w14:textId="77777777" w:rsidR="007407AB" w:rsidRDefault="007407AB" w:rsidP="0082266A">
      <w:pPr>
        <w:spacing w:line="480" w:lineRule="auto"/>
        <w:jc w:val="both"/>
        <w:rPr>
          <w:rFonts w:ascii="Times New Roman" w:hAnsi="Times New Roman" w:cs="Times New Roman"/>
          <w:sz w:val="24"/>
          <w:szCs w:val="24"/>
        </w:rPr>
      </w:pPr>
    </w:p>
    <w:p w14:paraId="579573B8" w14:textId="77777777" w:rsidR="000E15EC" w:rsidRPr="007407AB" w:rsidRDefault="007638FB" w:rsidP="0082266A">
      <w:pPr>
        <w:spacing w:line="480" w:lineRule="auto"/>
        <w:jc w:val="both"/>
        <w:rPr>
          <w:rFonts w:ascii="Times New Roman" w:hAnsi="Times New Roman" w:cs="Times New Roman"/>
          <w:b/>
          <w:sz w:val="24"/>
          <w:szCs w:val="24"/>
        </w:rPr>
      </w:pPr>
      <w:r w:rsidRPr="007407AB">
        <w:rPr>
          <w:rFonts w:ascii="Times New Roman" w:hAnsi="Times New Roman" w:cs="Times New Roman"/>
          <w:b/>
          <w:sz w:val="24"/>
          <w:szCs w:val="24"/>
        </w:rPr>
        <w:t>Experiment 2</w:t>
      </w:r>
    </w:p>
    <w:p w14:paraId="1B854020" w14:textId="77777777" w:rsidR="009E19FB" w:rsidRPr="007407AB" w:rsidRDefault="007638FB" w:rsidP="0082266A">
      <w:pPr>
        <w:spacing w:line="480" w:lineRule="auto"/>
        <w:jc w:val="both"/>
        <w:rPr>
          <w:rFonts w:ascii="Times New Roman" w:hAnsi="Times New Roman" w:cs="Times New Roman"/>
          <w:b/>
          <w:sz w:val="24"/>
          <w:szCs w:val="24"/>
        </w:rPr>
      </w:pPr>
      <w:r w:rsidRPr="007407AB">
        <w:rPr>
          <w:rFonts w:ascii="Times New Roman" w:hAnsi="Times New Roman" w:cs="Times New Roman"/>
          <w:b/>
          <w:sz w:val="24"/>
          <w:szCs w:val="24"/>
        </w:rPr>
        <w:lastRenderedPageBreak/>
        <w:t>Yeast Fermentation</w:t>
      </w:r>
    </w:p>
    <w:p w14:paraId="61F9BCC7" w14:textId="77777777" w:rsidR="009E19FB" w:rsidRPr="007407AB" w:rsidRDefault="007638FB" w:rsidP="0082266A">
      <w:pPr>
        <w:spacing w:line="480" w:lineRule="auto"/>
        <w:jc w:val="both"/>
        <w:rPr>
          <w:rFonts w:ascii="Times New Roman" w:hAnsi="Times New Roman" w:cs="Times New Roman"/>
          <w:b/>
          <w:i/>
          <w:sz w:val="24"/>
          <w:szCs w:val="24"/>
        </w:rPr>
      </w:pPr>
      <w:r w:rsidRPr="007407AB">
        <w:rPr>
          <w:rFonts w:ascii="Times New Roman" w:hAnsi="Times New Roman" w:cs="Times New Roman"/>
          <w:b/>
          <w:i/>
          <w:sz w:val="24"/>
          <w:szCs w:val="24"/>
        </w:rPr>
        <w:t>Materials and requirements</w:t>
      </w:r>
    </w:p>
    <w:p w14:paraId="44CBFE20" w14:textId="77777777" w:rsidR="009E19FB" w:rsidRPr="0082266A" w:rsidRDefault="007638FB" w:rsidP="007407AB">
      <w:pPr>
        <w:spacing w:line="480" w:lineRule="auto"/>
        <w:ind w:firstLine="720"/>
        <w:jc w:val="both"/>
        <w:rPr>
          <w:rFonts w:ascii="Times New Roman" w:hAnsi="Times New Roman" w:cs="Times New Roman"/>
          <w:sz w:val="24"/>
          <w:szCs w:val="24"/>
        </w:rPr>
      </w:pPr>
      <w:r w:rsidRPr="0082266A">
        <w:rPr>
          <w:rFonts w:ascii="Times New Roman" w:hAnsi="Times New Roman" w:cs="Times New Roman"/>
          <w:sz w:val="24"/>
          <w:szCs w:val="24"/>
        </w:rPr>
        <w:t>Four clean boiling tubes, Glucose, sucrose, labels, stopwatch, fructose, water, four clean test tubes, stopwatch, and yeast.</w:t>
      </w:r>
    </w:p>
    <w:p w14:paraId="60E0F7AD" w14:textId="77777777" w:rsidR="009E19FB" w:rsidRPr="007407AB" w:rsidRDefault="007638FB" w:rsidP="0082266A">
      <w:pPr>
        <w:spacing w:line="480" w:lineRule="auto"/>
        <w:jc w:val="both"/>
        <w:rPr>
          <w:rFonts w:ascii="Times New Roman" w:hAnsi="Times New Roman" w:cs="Times New Roman"/>
          <w:b/>
          <w:i/>
          <w:sz w:val="24"/>
          <w:szCs w:val="24"/>
        </w:rPr>
      </w:pPr>
      <w:r w:rsidRPr="007407AB">
        <w:rPr>
          <w:rFonts w:ascii="Times New Roman" w:hAnsi="Times New Roman" w:cs="Times New Roman"/>
          <w:b/>
          <w:i/>
          <w:sz w:val="24"/>
          <w:szCs w:val="24"/>
        </w:rPr>
        <w:t>Procedure</w:t>
      </w:r>
    </w:p>
    <w:p w14:paraId="318A90D3" w14:textId="77777777" w:rsidR="001D33D2" w:rsidRPr="0082266A" w:rsidRDefault="007638FB" w:rsidP="007407AB">
      <w:pPr>
        <w:spacing w:line="480" w:lineRule="auto"/>
        <w:ind w:firstLine="720"/>
        <w:jc w:val="both"/>
        <w:rPr>
          <w:rFonts w:ascii="Times New Roman" w:hAnsi="Times New Roman" w:cs="Times New Roman"/>
          <w:sz w:val="24"/>
          <w:szCs w:val="24"/>
        </w:rPr>
      </w:pPr>
      <w:r w:rsidRPr="0082266A">
        <w:rPr>
          <w:rFonts w:ascii="Times New Roman" w:hAnsi="Times New Roman" w:cs="Times New Roman"/>
          <w:sz w:val="24"/>
          <w:szCs w:val="24"/>
        </w:rPr>
        <w:t>Label the four test tubes as Glucose, sucrose, fructose, and water. In each test tube, add the respective solution about a quarter full</w:t>
      </w:r>
      <w:r w:rsidR="00761F42" w:rsidRPr="0082266A">
        <w:rPr>
          <w:rFonts w:ascii="Times New Roman" w:hAnsi="Times New Roman" w:cs="Times New Roman"/>
          <w:sz w:val="24"/>
          <w:szCs w:val="24"/>
        </w:rPr>
        <w:t xml:space="preserve"> (Bryan,2010)</w:t>
      </w:r>
      <w:r w:rsidRPr="0082266A">
        <w:rPr>
          <w:rFonts w:ascii="Times New Roman" w:hAnsi="Times New Roman" w:cs="Times New Roman"/>
          <w:sz w:val="24"/>
          <w:szCs w:val="24"/>
        </w:rPr>
        <w:t>. Add a spatula full of yeast and invert the test tube and its contents into a boiling tube. Allow the experiment to take place for about twenty minutes. The set up will appear as in the figure below.</w:t>
      </w:r>
    </w:p>
    <w:p w14:paraId="2BE2B47D" w14:textId="77777777" w:rsidR="001F2113"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mc:AlternateContent>
          <mc:Choice Requires="wps">
            <w:drawing>
              <wp:inline distT="0" distB="0" distL="0" distR="0" wp14:anchorId="46A7631E" wp14:editId="1E924A6B">
                <wp:extent cx="304800" cy="304800"/>
                <wp:effectExtent l="0" t="0" r="0" b="0"/>
                <wp:docPr id="3" name="Rectangle 3" descr="https://www.homeworkforyou.com/static_media/uploadedfiles/3C6F99E8-0AE9-4C9B-BBAE-DBDFA3F17AFA.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3" o:spid="_x0000_i1025" alt="https://www.homeworkforyou.com/static_media/uploadedfiles/3C6F99E8-0AE9-4C9B-BBAE-DBDFA3F17AFA.jpeg"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sidRPr="0082266A">
        <w:rPr>
          <w:rFonts w:ascii="Times New Roman" w:hAnsi="Times New Roman" w:cs="Times New Roman"/>
          <w:noProof/>
          <w:sz w:val="24"/>
          <w:szCs w:val="24"/>
        </w:rPr>
        <w:drawing>
          <wp:inline distT="0" distB="0" distL="0" distR="0" wp14:anchorId="6D3DC083" wp14:editId="750F5307">
            <wp:extent cx="2683759" cy="5081270"/>
            <wp:effectExtent l="1270" t="0" r="3810" b="3810"/>
            <wp:docPr id="4" name="Picture 4" descr="C:\Users\hp\Desktop\3C6F99E8-0AE9-4C9B-BBAE-DBDFA3F17AF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000197" name="Picture 7" descr="C:\Users\hp\Desktop\3C6F99E8-0AE9-4C9B-BBAE-DBDFA3F17AFA.jpeg"/>
                    <pic:cNvPicPr>
                      <a:picLocks noChangeAspect="1" noChangeArrowheads="1"/>
                    </pic:cNvPicPr>
                  </pic:nvPicPr>
                  <pic:blipFill>
                    <a:blip r:embed="rId8" cstate="print">
                      <a:extLst>
                        <a:ext uri="{28A0092B-C50C-407E-A947-70E740481C1C}">
                          <a14:useLocalDpi xmlns:a14="http://schemas.microsoft.com/office/drawing/2010/main" val="0"/>
                        </a:ext>
                      </a:extLst>
                    </a:blip>
                    <a:srcRect l="12661" t="6623" r="50320" b="8761"/>
                    <a:stretch>
                      <a:fillRect/>
                    </a:stretch>
                  </pic:blipFill>
                  <pic:spPr bwMode="auto">
                    <a:xfrm rot="5400000">
                      <a:off x="0" y="0"/>
                      <a:ext cx="2685543" cy="5084648"/>
                    </a:xfrm>
                    <a:prstGeom prst="rect">
                      <a:avLst/>
                    </a:prstGeom>
                    <a:noFill/>
                    <a:ln>
                      <a:noFill/>
                    </a:ln>
                    <a:extLst>
                      <a:ext uri="{53640926-AAD7-44D8-BBD7-CCE9431645EC}">
                        <a14:shadowObscured xmlns:a14="http://schemas.microsoft.com/office/drawing/2010/main"/>
                      </a:ext>
                    </a:extLst>
                  </pic:spPr>
                </pic:pic>
              </a:graphicData>
            </a:graphic>
          </wp:inline>
        </w:drawing>
      </w:r>
    </w:p>
    <w:p w14:paraId="3332DDFA" w14:textId="77777777" w:rsidR="00652187" w:rsidRPr="0082266A" w:rsidRDefault="00652187" w:rsidP="0082266A">
      <w:pPr>
        <w:spacing w:line="480" w:lineRule="auto"/>
        <w:jc w:val="both"/>
        <w:rPr>
          <w:rFonts w:ascii="Times New Roman" w:hAnsi="Times New Roman" w:cs="Times New Roman"/>
          <w:noProof/>
          <w:sz w:val="24"/>
          <w:szCs w:val="24"/>
        </w:rPr>
      </w:pPr>
    </w:p>
    <w:p w14:paraId="417A8CFF" w14:textId="77777777" w:rsidR="00652187" w:rsidRPr="007407AB" w:rsidRDefault="007638FB" w:rsidP="0082266A">
      <w:pPr>
        <w:spacing w:line="480" w:lineRule="auto"/>
        <w:jc w:val="both"/>
        <w:rPr>
          <w:rFonts w:ascii="Times New Roman" w:hAnsi="Times New Roman" w:cs="Times New Roman"/>
          <w:b/>
          <w:noProof/>
          <w:sz w:val="24"/>
          <w:szCs w:val="24"/>
        </w:rPr>
      </w:pPr>
      <w:r w:rsidRPr="007407AB">
        <w:rPr>
          <w:rFonts w:ascii="Times New Roman" w:hAnsi="Times New Roman" w:cs="Times New Roman"/>
          <w:b/>
          <w:noProof/>
          <w:sz w:val="24"/>
          <w:szCs w:val="24"/>
        </w:rPr>
        <w:t>Results</w:t>
      </w:r>
      <w:r w:rsidR="0074097F" w:rsidRPr="007407AB">
        <w:rPr>
          <w:rFonts w:ascii="Times New Roman" w:hAnsi="Times New Roman" w:cs="Times New Roman"/>
          <w:b/>
          <w:noProof/>
          <w:sz w:val="24"/>
          <w:szCs w:val="24"/>
        </w:rPr>
        <w:t xml:space="preserve"> and discussion</w:t>
      </w:r>
    </w:p>
    <w:p w14:paraId="157FEFED" w14:textId="77777777" w:rsidR="00652187"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Experiment 1</w:t>
      </w:r>
    </w:p>
    <w:p w14:paraId="6824100B" w14:textId="77777777" w:rsidR="00652187"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lastRenderedPageBreak/>
        <w:t>Cellular respiration in Beans</w:t>
      </w:r>
    </w:p>
    <w:tbl>
      <w:tblPr>
        <w:tblStyle w:val="TableGrid"/>
        <w:tblW w:w="0" w:type="auto"/>
        <w:tblLook w:val="04A0" w:firstRow="1" w:lastRow="0" w:firstColumn="1" w:lastColumn="0" w:noHBand="0" w:noVBand="1"/>
      </w:tblPr>
      <w:tblGrid>
        <w:gridCol w:w="2337"/>
        <w:gridCol w:w="2337"/>
        <w:gridCol w:w="2338"/>
        <w:gridCol w:w="2338"/>
      </w:tblGrid>
      <w:tr w:rsidR="00D12671" w14:paraId="6690C743" w14:textId="77777777" w:rsidTr="00BC61F5">
        <w:tc>
          <w:tcPr>
            <w:tcW w:w="2337" w:type="dxa"/>
          </w:tcPr>
          <w:p w14:paraId="4A8851A2" w14:textId="77777777" w:rsidR="00BC61F5"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Respirometer</w:t>
            </w:r>
          </w:p>
        </w:tc>
        <w:tc>
          <w:tcPr>
            <w:tcW w:w="2337" w:type="dxa"/>
          </w:tcPr>
          <w:p w14:paraId="6AB0934F" w14:textId="77777777" w:rsidR="00BC61F5"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Contents</w:t>
            </w:r>
          </w:p>
        </w:tc>
        <w:tc>
          <w:tcPr>
            <w:tcW w:w="2338" w:type="dxa"/>
          </w:tcPr>
          <w:p w14:paraId="13102747" w14:textId="77777777" w:rsidR="00BC61F5"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Oxygen consumption after 20 minutes</w:t>
            </w:r>
          </w:p>
        </w:tc>
        <w:tc>
          <w:tcPr>
            <w:tcW w:w="2338" w:type="dxa"/>
          </w:tcPr>
          <w:p w14:paraId="6DBF7FA5" w14:textId="77777777" w:rsidR="00BC61F5"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Oxygen consumption after one hour</w:t>
            </w:r>
          </w:p>
        </w:tc>
      </w:tr>
      <w:tr w:rsidR="00D12671" w14:paraId="5A0262F2" w14:textId="77777777" w:rsidTr="00BC61F5">
        <w:tc>
          <w:tcPr>
            <w:tcW w:w="2337" w:type="dxa"/>
          </w:tcPr>
          <w:p w14:paraId="5B394BF3"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A</w:t>
            </w:r>
          </w:p>
        </w:tc>
        <w:tc>
          <w:tcPr>
            <w:tcW w:w="2337" w:type="dxa"/>
          </w:tcPr>
          <w:p w14:paraId="402397B9"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Germinating bean seeds</w:t>
            </w:r>
          </w:p>
        </w:tc>
        <w:tc>
          <w:tcPr>
            <w:tcW w:w="2338" w:type="dxa"/>
          </w:tcPr>
          <w:p w14:paraId="30806402"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2.0</w:t>
            </w:r>
          </w:p>
        </w:tc>
        <w:tc>
          <w:tcPr>
            <w:tcW w:w="2338" w:type="dxa"/>
          </w:tcPr>
          <w:p w14:paraId="4889655C"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6.0</w:t>
            </w:r>
          </w:p>
        </w:tc>
      </w:tr>
      <w:tr w:rsidR="00D12671" w14:paraId="1E3A64B2" w14:textId="77777777" w:rsidTr="00BC61F5">
        <w:tc>
          <w:tcPr>
            <w:tcW w:w="2337" w:type="dxa"/>
          </w:tcPr>
          <w:p w14:paraId="289AC6AA"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B</w:t>
            </w:r>
          </w:p>
        </w:tc>
        <w:tc>
          <w:tcPr>
            <w:tcW w:w="2337" w:type="dxa"/>
          </w:tcPr>
          <w:p w14:paraId="54C43F0C"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Dry bean seeds</w:t>
            </w:r>
          </w:p>
        </w:tc>
        <w:tc>
          <w:tcPr>
            <w:tcW w:w="2338" w:type="dxa"/>
          </w:tcPr>
          <w:p w14:paraId="07B3A0A8"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0.5</w:t>
            </w:r>
          </w:p>
        </w:tc>
        <w:tc>
          <w:tcPr>
            <w:tcW w:w="2338" w:type="dxa"/>
          </w:tcPr>
          <w:p w14:paraId="1126F2B9" w14:textId="77777777" w:rsidR="00DF5E8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0.5</w:t>
            </w:r>
          </w:p>
        </w:tc>
      </w:tr>
    </w:tbl>
    <w:p w14:paraId="4135D110" w14:textId="77777777" w:rsidR="002A3E02" w:rsidRPr="0082266A" w:rsidRDefault="002A3E02" w:rsidP="0082266A">
      <w:pPr>
        <w:spacing w:line="480" w:lineRule="auto"/>
        <w:jc w:val="both"/>
        <w:rPr>
          <w:rFonts w:ascii="Times New Roman" w:hAnsi="Times New Roman" w:cs="Times New Roman"/>
          <w:sz w:val="24"/>
          <w:szCs w:val="24"/>
        </w:rPr>
      </w:pPr>
    </w:p>
    <w:p w14:paraId="48A228D4" w14:textId="77777777" w:rsidR="00BC61F5" w:rsidRPr="0082266A" w:rsidRDefault="007638FB" w:rsidP="007407AB">
      <w:pPr>
        <w:spacing w:line="480" w:lineRule="auto"/>
        <w:ind w:firstLine="720"/>
        <w:jc w:val="both"/>
        <w:rPr>
          <w:rFonts w:ascii="Times New Roman" w:hAnsi="Times New Roman" w:cs="Times New Roman"/>
          <w:sz w:val="24"/>
          <w:szCs w:val="24"/>
        </w:rPr>
      </w:pPr>
      <w:r w:rsidRPr="0082266A">
        <w:rPr>
          <w:rFonts w:ascii="Times New Roman" w:hAnsi="Times New Roman" w:cs="Times New Roman"/>
          <w:sz w:val="24"/>
          <w:szCs w:val="24"/>
        </w:rPr>
        <w:t>To account for the oxygen consumption after one hour in respirometer A, the amount consumed after twenty minutes was multiplied by three since an hour has sixty minutes, which is three times more than twenty. While in respirometer B, the amount of oxygen consumption remained the same in both after twenty minutes and after one hour.</w:t>
      </w:r>
    </w:p>
    <w:p w14:paraId="10053AF0" w14:textId="77777777" w:rsidR="00967292"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In the tube that contained germinating seeds, the colored liquid moved from the 0.5mm mark to the pipette's 2.5mm mark. Such changes occurred since the germinating seeds used the oxygen in the tube during the respiration process as the seeds were growing; thus, a vacuum was created inside the tube. The vacuum then created a sanction force that pulled the colored liquid towards the tube through the calibrated pipette.</w:t>
      </w:r>
      <w:r w:rsidR="007D3218" w:rsidRPr="0082266A">
        <w:rPr>
          <w:rFonts w:ascii="Times New Roman" w:hAnsi="Times New Roman" w:cs="Times New Roman"/>
          <w:sz w:val="24"/>
          <w:szCs w:val="24"/>
        </w:rPr>
        <w:t xml:space="preserve"> The carbon (IV) produced as a by-product after respiration was absorbed by the potassium hydroxide placed in the tube</w:t>
      </w:r>
      <w:r w:rsidR="00135F1A" w:rsidRPr="0082266A">
        <w:rPr>
          <w:rFonts w:ascii="Times New Roman" w:hAnsi="Times New Roman" w:cs="Times New Roman"/>
          <w:sz w:val="24"/>
          <w:szCs w:val="24"/>
        </w:rPr>
        <w:t>; thus, it could not replace the space previously occupied by the oxygen</w:t>
      </w:r>
      <w:r w:rsidR="007D3218" w:rsidRPr="0082266A">
        <w:rPr>
          <w:rFonts w:ascii="Times New Roman" w:hAnsi="Times New Roman" w:cs="Times New Roman"/>
          <w:sz w:val="24"/>
          <w:szCs w:val="24"/>
        </w:rPr>
        <w:t xml:space="preserve">. The cotton wool was used in the tubes to ensure that </w:t>
      </w:r>
      <w:r w:rsidR="00135F1A" w:rsidRPr="0082266A">
        <w:rPr>
          <w:rFonts w:ascii="Times New Roman" w:hAnsi="Times New Roman" w:cs="Times New Roman"/>
          <w:sz w:val="24"/>
          <w:szCs w:val="24"/>
        </w:rPr>
        <w:t>the beans do not contact the potassium hydroxide, which can kill them.</w:t>
      </w:r>
    </w:p>
    <w:p w14:paraId="33B2CE92" w14:textId="77777777" w:rsidR="00967292"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 xml:space="preserve"> In the tube which contained dry beans seeds, the colored liquid remained in its original mark point of 0.5mm. </w:t>
      </w:r>
      <w:r w:rsidR="00135F1A" w:rsidRPr="0082266A">
        <w:rPr>
          <w:rFonts w:ascii="Times New Roman" w:hAnsi="Times New Roman" w:cs="Times New Roman"/>
          <w:sz w:val="24"/>
          <w:szCs w:val="24"/>
        </w:rPr>
        <w:t xml:space="preserve">Such observations resulted since dry beans lacked moisture, which was vital for </w:t>
      </w:r>
      <w:r w:rsidR="00135F1A" w:rsidRPr="0082266A">
        <w:rPr>
          <w:rFonts w:ascii="Times New Roman" w:hAnsi="Times New Roman" w:cs="Times New Roman"/>
          <w:sz w:val="24"/>
          <w:szCs w:val="24"/>
        </w:rPr>
        <w:lastRenderedPageBreak/>
        <w:t xml:space="preserve">germination to take place. </w:t>
      </w:r>
      <w:proofErr w:type="gramStart"/>
      <w:r w:rsidR="00135F1A" w:rsidRPr="0082266A">
        <w:rPr>
          <w:rFonts w:ascii="Times New Roman" w:hAnsi="Times New Roman" w:cs="Times New Roman"/>
          <w:sz w:val="24"/>
          <w:szCs w:val="24"/>
        </w:rPr>
        <w:t>Thus</w:t>
      </w:r>
      <w:proofErr w:type="gramEnd"/>
      <w:r w:rsidR="00135F1A" w:rsidRPr="0082266A">
        <w:rPr>
          <w:rFonts w:ascii="Times New Roman" w:hAnsi="Times New Roman" w:cs="Times New Roman"/>
          <w:sz w:val="24"/>
          <w:szCs w:val="24"/>
        </w:rPr>
        <w:t xml:space="preserve"> there was no respiration; hence no oxygen was used up, creating a sanction force that could have pulled in the colored liquid through the pipette.</w:t>
      </w:r>
    </w:p>
    <w:p w14:paraId="6DAB9885" w14:textId="77777777" w:rsidR="002A3E02" w:rsidRPr="0082266A" w:rsidRDefault="002A3E02" w:rsidP="0082266A">
      <w:pPr>
        <w:spacing w:line="480" w:lineRule="auto"/>
        <w:jc w:val="both"/>
        <w:rPr>
          <w:rFonts w:ascii="Times New Roman" w:hAnsi="Times New Roman" w:cs="Times New Roman"/>
          <w:sz w:val="24"/>
          <w:szCs w:val="24"/>
        </w:rPr>
      </w:pPr>
    </w:p>
    <w:p w14:paraId="6B070C37" w14:textId="77777777" w:rsidR="002A3E02"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Experiment 2</w:t>
      </w:r>
    </w:p>
    <w:p w14:paraId="086C9B63" w14:textId="77777777" w:rsidR="00652187"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Yeast Fermentation</w:t>
      </w:r>
    </w:p>
    <w:p w14:paraId="4991CCC0" w14:textId="77777777" w:rsidR="002A3E02" w:rsidRPr="0082266A" w:rsidRDefault="002A3E02" w:rsidP="0082266A">
      <w:pPr>
        <w:spacing w:line="480" w:lineRule="auto"/>
        <w:jc w:val="both"/>
        <w:rPr>
          <w:rFonts w:ascii="Times New Roman" w:hAnsi="Times New Roman" w:cs="Times New Roman"/>
          <w:noProof/>
          <w:sz w:val="24"/>
          <w:szCs w:val="24"/>
        </w:rPr>
      </w:pPr>
    </w:p>
    <w:p w14:paraId="7968CCE5" w14:textId="77777777" w:rsidR="002A3E02"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drawing>
          <wp:inline distT="0" distB="0" distL="0" distR="0" wp14:anchorId="67F1340B" wp14:editId="2B66779E">
            <wp:extent cx="2476500" cy="5191125"/>
            <wp:effectExtent l="0" t="4763" r="0" b="0"/>
            <wp:docPr id="5" name="Picture 5" descr="C:\Users\hp\Desktop\Photo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78790" name="Picture 8" descr="C:\Users\hp\Desktop\Photo 2.jpeg"/>
                    <pic:cNvPicPr>
                      <a:picLocks noChangeAspect="1" noChangeArrowheads="1"/>
                    </pic:cNvPicPr>
                  </pic:nvPicPr>
                  <pic:blipFill>
                    <a:blip r:embed="rId9" cstate="print">
                      <a:extLst>
                        <a:ext uri="{28A0092B-C50C-407E-A947-70E740481C1C}">
                          <a14:useLocalDpi xmlns:a14="http://schemas.microsoft.com/office/drawing/2010/main" val="0"/>
                        </a:ext>
                      </a:extLst>
                    </a:blip>
                    <a:srcRect r="58333"/>
                    <a:stretch>
                      <a:fillRect/>
                    </a:stretch>
                  </pic:blipFill>
                  <pic:spPr bwMode="auto">
                    <a:xfrm rot="5400000">
                      <a:off x="0" y="0"/>
                      <a:ext cx="2476500" cy="5191125"/>
                    </a:xfrm>
                    <a:prstGeom prst="rect">
                      <a:avLst/>
                    </a:prstGeom>
                    <a:noFill/>
                    <a:ln>
                      <a:noFill/>
                    </a:ln>
                    <a:extLst>
                      <a:ext uri="{53640926-AAD7-44D8-BBD7-CCE9431645EC}">
                        <a14:shadowObscured xmlns:a14="http://schemas.microsoft.com/office/drawing/2010/main"/>
                      </a:ext>
                    </a:extLst>
                  </pic:spPr>
                </pic:pic>
              </a:graphicData>
            </a:graphic>
          </wp:inline>
        </w:drawing>
      </w:r>
    </w:p>
    <w:p w14:paraId="448963A7" w14:textId="77777777" w:rsidR="002A3E02" w:rsidRPr="0082266A" w:rsidRDefault="002A3E02" w:rsidP="0082266A">
      <w:pPr>
        <w:spacing w:line="480" w:lineRule="auto"/>
        <w:jc w:val="both"/>
        <w:rPr>
          <w:rFonts w:ascii="Times New Roman" w:hAnsi="Times New Roman" w:cs="Times New Roman"/>
          <w:noProof/>
          <w:sz w:val="24"/>
          <w:szCs w:val="24"/>
        </w:rPr>
      </w:pPr>
    </w:p>
    <w:p w14:paraId="65C0DE40" w14:textId="77777777" w:rsidR="002A3E02" w:rsidRPr="0082266A" w:rsidRDefault="007638FB" w:rsidP="007407AB">
      <w:pPr>
        <w:spacing w:line="480" w:lineRule="auto"/>
        <w:ind w:firstLine="720"/>
        <w:jc w:val="both"/>
        <w:rPr>
          <w:rFonts w:ascii="Times New Roman" w:hAnsi="Times New Roman" w:cs="Times New Roman"/>
          <w:noProof/>
          <w:sz w:val="24"/>
          <w:szCs w:val="24"/>
        </w:rPr>
      </w:pPr>
      <w:r w:rsidRPr="0082266A">
        <w:rPr>
          <w:rFonts w:ascii="Times New Roman" w:hAnsi="Times New Roman" w:cs="Times New Roman"/>
          <w:noProof/>
          <w:sz w:val="24"/>
          <w:szCs w:val="24"/>
        </w:rPr>
        <w:t>In the comparison of the initial heights and the final heights in each of the tubes with different contents, it was observed that the height rises more in the tube which had Glucose, followed by the tube with sucrose then lastly the tube which had fructose, the tube which contained deionized water there was no change in bubbles height</w:t>
      </w:r>
      <w:r w:rsidR="00D91553" w:rsidRPr="0082266A">
        <w:rPr>
          <w:rFonts w:ascii="Times New Roman" w:hAnsi="Times New Roman" w:cs="Times New Roman"/>
          <w:noProof/>
          <w:sz w:val="24"/>
          <w:szCs w:val="24"/>
        </w:rPr>
        <w:t xml:space="preserve"> (Van Dijken, 2016)</w:t>
      </w:r>
      <w:r w:rsidRPr="0082266A">
        <w:rPr>
          <w:rFonts w:ascii="Times New Roman" w:hAnsi="Times New Roman" w:cs="Times New Roman"/>
          <w:noProof/>
          <w:sz w:val="24"/>
          <w:szCs w:val="24"/>
        </w:rPr>
        <w:t>.</w:t>
      </w:r>
      <w:r w:rsidR="009E04B2" w:rsidRPr="0082266A">
        <w:rPr>
          <w:rFonts w:ascii="Times New Roman" w:hAnsi="Times New Roman" w:cs="Times New Roman"/>
          <w:noProof/>
          <w:sz w:val="24"/>
          <w:szCs w:val="24"/>
        </w:rPr>
        <w:t xml:space="preserve"> The tube that contained Glucose, a simple monosaccharide, the simple sugar was acted upon rapidly by yeast during respiration producing more bubbles of carbon (IV) oxide gas. In the sucrose and fructose, the two </w:t>
      </w:r>
      <w:r w:rsidR="009E04B2" w:rsidRPr="0082266A">
        <w:rPr>
          <w:rFonts w:ascii="Times New Roman" w:hAnsi="Times New Roman" w:cs="Times New Roman"/>
          <w:noProof/>
          <w:sz w:val="24"/>
          <w:szCs w:val="24"/>
        </w:rPr>
        <w:lastRenderedPageBreak/>
        <w:t>sugars were disaccharides; thus, yeast's action during respiration to release carbon (iv) oxide was minimal. Water had no bubbles of any carbon (iv) oxide, which was released since water has no sugar, which could have been used in respiration by yeast to produce the gas.</w:t>
      </w:r>
    </w:p>
    <w:tbl>
      <w:tblPr>
        <w:tblStyle w:val="TableGrid"/>
        <w:tblW w:w="0" w:type="auto"/>
        <w:tblLook w:val="04A0" w:firstRow="1" w:lastRow="0" w:firstColumn="1" w:lastColumn="0" w:noHBand="0" w:noVBand="1"/>
      </w:tblPr>
      <w:tblGrid>
        <w:gridCol w:w="1870"/>
        <w:gridCol w:w="1870"/>
        <w:gridCol w:w="1870"/>
        <w:gridCol w:w="1870"/>
        <w:gridCol w:w="1870"/>
      </w:tblGrid>
      <w:tr w:rsidR="00D12671" w14:paraId="1E9741D8" w14:textId="77777777" w:rsidTr="00AC0B9C">
        <w:tc>
          <w:tcPr>
            <w:tcW w:w="1870" w:type="dxa"/>
          </w:tcPr>
          <w:p w14:paraId="331B1C43"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Tube</w:t>
            </w:r>
          </w:p>
        </w:tc>
        <w:tc>
          <w:tcPr>
            <w:tcW w:w="1870" w:type="dxa"/>
          </w:tcPr>
          <w:p w14:paraId="3217F61B"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Sugar</w:t>
            </w:r>
          </w:p>
        </w:tc>
        <w:tc>
          <w:tcPr>
            <w:tcW w:w="1870" w:type="dxa"/>
          </w:tcPr>
          <w:p w14:paraId="5C493363"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Initial gas height (mm)</w:t>
            </w:r>
          </w:p>
        </w:tc>
        <w:tc>
          <w:tcPr>
            <w:tcW w:w="1870" w:type="dxa"/>
          </w:tcPr>
          <w:p w14:paraId="7F454509"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Final gas height (mm)</w:t>
            </w:r>
          </w:p>
        </w:tc>
        <w:tc>
          <w:tcPr>
            <w:tcW w:w="1870" w:type="dxa"/>
          </w:tcPr>
          <w:p w14:paraId="1F7675F0"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Change in gas height (mm)</w:t>
            </w:r>
          </w:p>
        </w:tc>
      </w:tr>
      <w:tr w:rsidR="00D12671" w14:paraId="73609990" w14:textId="77777777" w:rsidTr="00AC0B9C">
        <w:tc>
          <w:tcPr>
            <w:tcW w:w="1870" w:type="dxa"/>
          </w:tcPr>
          <w:p w14:paraId="2BC5C427"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w:t>
            </w:r>
          </w:p>
        </w:tc>
        <w:tc>
          <w:tcPr>
            <w:tcW w:w="1870" w:type="dxa"/>
          </w:tcPr>
          <w:p w14:paraId="5D02C6FC"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Glucose</w:t>
            </w:r>
          </w:p>
        </w:tc>
        <w:tc>
          <w:tcPr>
            <w:tcW w:w="1870" w:type="dxa"/>
          </w:tcPr>
          <w:p w14:paraId="4E98A1F0"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12.0</w:t>
            </w:r>
          </w:p>
        </w:tc>
        <w:tc>
          <w:tcPr>
            <w:tcW w:w="1870" w:type="dxa"/>
          </w:tcPr>
          <w:p w14:paraId="50895FB5"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24.9</w:t>
            </w:r>
          </w:p>
        </w:tc>
        <w:tc>
          <w:tcPr>
            <w:tcW w:w="1870" w:type="dxa"/>
          </w:tcPr>
          <w:p w14:paraId="412995B2"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12.9</w:t>
            </w:r>
          </w:p>
        </w:tc>
      </w:tr>
      <w:tr w:rsidR="00D12671" w14:paraId="5D4D971D" w14:textId="77777777" w:rsidTr="00AC0B9C">
        <w:tc>
          <w:tcPr>
            <w:tcW w:w="1870" w:type="dxa"/>
          </w:tcPr>
          <w:p w14:paraId="5BF02997"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2</w:t>
            </w:r>
          </w:p>
        </w:tc>
        <w:tc>
          <w:tcPr>
            <w:tcW w:w="1870" w:type="dxa"/>
          </w:tcPr>
          <w:p w14:paraId="27785E7F"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Sucrose</w:t>
            </w:r>
          </w:p>
        </w:tc>
        <w:tc>
          <w:tcPr>
            <w:tcW w:w="1870" w:type="dxa"/>
          </w:tcPr>
          <w:p w14:paraId="4FCE0368"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12.0</w:t>
            </w:r>
          </w:p>
        </w:tc>
        <w:tc>
          <w:tcPr>
            <w:tcW w:w="1870" w:type="dxa"/>
          </w:tcPr>
          <w:p w14:paraId="2D657B62"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21.3</w:t>
            </w:r>
          </w:p>
        </w:tc>
        <w:tc>
          <w:tcPr>
            <w:tcW w:w="1870" w:type="dxa"/>
          </w:tcPr>
          <w:p w14:paraId="293B26D6"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9.3</w:t>
            </w:r>
          </w:p>
        </w:tc>
      </w:tr>
      <w:tr w:rsidR="00D12671" w14:paraId="6C52F0BE" w14:textId="77777777" w:rsidTr="00AC0B9C">
        <w:tc>
          <w:tcPr>
            <w:tcW w:w="1870" w:type="dxa"/>
          </w:tcPr>
          <w:p w14:paraId="04AB164B"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3</w:t>
            </w:r>
          </w:p>
        </w:tc>
        <w:tc>
          <w:tcPr>
            <w:tcW w:w="1870" w:type="dxa"/>
          </w:tcPr>
          <w:p w14:paraId="3282FE29"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Fructose</w:t>
            </w:r>
          </w:p>
        </w:tc>
        <w:tc>
          <w:tcPr>
            <w:tcW w:w="1870" w:type="dxa"/>
          </w:tcPr>
          <w:p w14:paraId="665D263C"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12.0</w:t>
            </w:r>
          </w:p>
        </w:tc>
        <w:tc>
          <w:tcPr>
            <w:tcW w:w="1870" w:type="dxa"/>
          </w:tcPr>
          <w:p w14:paraId="1E90C69B"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18.3</w:t>
            </w:r>
          </w:p>
        </w:tc>
        <w:tc>
          <w:tcPr>
            <w:tcW w:w="1870" w:type="dxa"/>
          </w:tcPr>
          <w:p w14:paraId="331FF6FC"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6.3</w:t>
            </w:r>
          </w:p>
        </w:tc>
      </w:tr>
      <w:tr w:rsidR="00D12671" w14:paraId="41A742C3" w14:textId="77777777" w:rsidTr="00AC0B9C">
        <w:tc>
          <w:tcPr>
            <w:tcW w:w="1870" w:type="dxa"/>
          </w:tcPr>
          <w:p w14:paraId="44EAA900"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4</w:t>
            </w:r>
          </w:p>
        </w:tc>
        <w:tc>
          <w:tcPr>
            <w:tcW w:w="1870" w:type="dxa"/>
          </w:tcPr>
          <w:p w14:paraId="79624820"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Deionized water</w:t>
            </w:r>
          </w:p>
        </w:tc>
        <w:tc>
          <w:tcPr>
            <w:tcW w:w="1870" w:type="dxa"/>
          </w:tcPr>
          <w:p w14:paraId="4A75FFBE"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12.0</w:t>
            </w:r>
          </w:p>
        </w:tc>
        <w:tc>
          <w:tcPr>
            <w:tcW w:w="1870" w:type="dxa"/>
          </w:tcPr>
          <w:p w14:paraId="2BE0E947"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12.0</w:t>
            </w:r>
          </w:p>
        </w:tc>
        <w:tc>
          <w:tcPr>
            <w:tcW w:w="1870" w:type="dxa"/>
          </w:tcPr>
          <w:p w14:paraId="6E6206AE" w14:textId="77777777" w:rsidR="00AC0B9C" w:rsidRPr="0082266A" w:rsidRDefault="007638FB" w:rsidP="0082266A">
            <w:p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0.0</w:t>
            </w:r>
          </w:p>
        </w:tc>
      </w:tr>
    </w:tbl>
    <w:p w14:paraId="48B90EED" w14:textId="77777777" w:rsidR="00AC0B9C" w:rsidRPr="0082266A" w:rsidRDefault="00AC0B9C" w:rsidP="0082266A">
      <w:pPr>
        <w:spacing w:line="480" w:lineRule="auto"/>
        <w:jc w:val="both"/>
        <w:rPr>
          <w:rFonts w:ascii="Times New Roman" w:hAnsi="Times New Roman" w:cs="Times New Roman"/>
          <w:noProof/>
          <w:sz w:val="24"/>
          <w:szCs w:val="24"/>
        </w:rPr>
      </w:pPr>
    </w:p>
    <w:p w14:paraId="7E7E7D00" w14:textId="77777777" w:rsidR="00C74843" w:rsidRPr="0082266A" w:rsidRDefault="007638FB" w:rsidP="0082266A">
      <w:pPr>
        <w:pStyle w:val="ListParagraph"/>
        <w:numPr>
          <w:ilvl w:val="0"/>
          <w:numId w:val="1"/>
        </w:num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What is the dependent variable for the experiment of yeast fermentation?</w:t>
      </w:r>
    </w:p>
    <w:p w14:paraId="558E6036" w14:textId="77777777" w:rsidR="00960AA2" w:rsidRPr="0082266A" w:rsidRDefault="007638FB" w:rsidP="007407AB">
      <w:pPr>
        <w:pStyle w:val="ListParagraph"/>
        <w:spacing w:line="480" w:lineRule="auto"/>
        <w:ind w:firstLine="720"/>
        <w:jc w:val="both"/>
        <w:rPr>
          <w:rFonts w:ascii="Times New Roman" w:hAnsi="Times New Roman" w:cs="Times New Roman"/>
          <w:noProof/>
          <w:sz w:val="24"/>
          <w:szCs w:val="24"/>
        </w:rPr>
      </w:pPr>
      <w:r w:rsidRPr="0082266A">
        <w:rPr>
          <w:rFonts w:ascii="Times New Roman" w:hAnsi="Times New Roman" w:cs="Times New Roman"/>
          <w:noProof/>
          <w:sz w:val="24"/>
          <w:szCs w:val="24"/>
        </w:rPr>
        <w:t>The dependent variable is sugar.</w:t>
      </w:r>
    </w:p>
    <w:p w14:paraId="520DD128" w14:textId="77777777" w:rsidR="00960AA2" w:rsidRPr="0082266A" w:rsidRDefault="007638FB" w:rsidP="0082266A">
      <w:pPr>
        <w:pStyle w:val="ListParagraph"/>
        <w:numPr>
          <w:ilvl w:val="0"/>
          <w:numId w:val="1"/>
        </w:num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What is the dependent variable for the experiment of yeast fermentation?</w:t>
      </w:r>
    </w:p>
    <w:p w14:paraId="771DC7B1" w14:textId="77777777" w:rsidR="00960AA2" w:rsidRPr="0082266A" w:rsidRDefault="007638FB" w:rsidP="007407AB">
      <w:pPr>
        <w:pStyle w:val="ListParagraph"/>
        <w:spacing w:line="480" w:lineRule="auto"/>
        <w:ind w:firstLine="720"/>
        <w:jc w:val="both"/>
        <w:rPr>
          <w:rFonts w:ascii="Times New Roman" w:hAnsi="Times New Roman" w:cs="Times New Roman"/>
          <w:noProof/>
          <w:sz w:val="24"/>
          <w:szCs w:val="24"/>
        </w:rPr>
      </w:pPr>
      <w:r w:rsidRPr="0082266A">
        <w:rPr>
          <w:rFonts w:ascii="Times New Roman" w:hAnsi="Times New Roman" w:cs="Times New Roman"/>
          <w:noProof/>
          <w:sz w:val="24"/>
          <w:szCs w:val="24"/>
        </w:rPr>
        <w:t>The independent variable is yeast.</w:t>
      </w:r>
    </w:p>
    <w:p w14:paraId="4C82BB2D" w14:textId="77777777" w:rsidR="00FA7B60" w:rsidRPr="0082266A" w:rsidRDefault="007638FB" w:rsidP="0082266A">
      <w:pPr>
        <w:pStyle w:val="ListParagraph"/>
        <w:numPr>
          <w:ilvl w:val="0"/>
          <w:numId w:val="1"/>
        </w:numPr>
        <w:spacing w:line="480" w:lineRule="auto"/>
        <w:jc w:val="both"/>
        <w:rPr>
          <w:rFonts w:ascii="Times New Roman" w:hAnsi="Times New Roman" w:cs="Times New Roman"/>
          <w:noProof/>
          <w:sz w:val="24"/>
          <w:szCs w:val="24"/>
        </w:rPr>
      </w:pPr>
      <w:r w:rsidRPr="0082266A">
        <w:rPr>
          <w:rFonts w:ascii="Times New Roman" w:hAnsi="Times New Roman" w:cs="Times New Roman"/>
          <w:noProof/>
          <w:sz w:val="24"/>
          <w:szCs w:val="24"/>
        </w:rPr>
        <w:t>Which sugar resulted in the fastest production of Carbon (IV) oxide gas. Explain.</w:t>
      </w:r>
    </w:p>
    <w:p w14:paraId="4E537A26" w14:textId="77777777" w:rsidR="00FA7B60" w:rsidRPr="0082266A" w:rsidRDefault="007638FB" w:rsidP="007407AB">
      <w:pPr>
        <w:pStyle w:val="ListParagraph"/>
        <w:spacing w:line="480" w:lineRule="auto"/>
        <w:ind w:firstLine="720"/>
        <w:jc w:val="both"/>
        <w:rPr>
          <w:rFonts w:ascii="Times New Roman" w:hAnsi="Times New Roman" w:cs="Times New Roman"/>
          <w:noProof/>
          <w:sz w:val="24"/>
          <w:szCs w:val="24"/>
        </w:rPr>
      </w:pPr>
      <w:r w:rsidRPr="0082266A">
        <w:rPr>
          <w:rFonts w:ascii="Times New Roman" w:hAnsi="Times New Roman" w:cs="Times New Roman"/>
          <w:noProof/>
          <w:sz w:val="24"/>
          <w:szCs w:val="24"/>
        </w:rPr>
        <w:t>The sugar, which resulted in the fastest production of Carbon (IV) oxide, was Glucose</w:t>
      </w:r>
      <w:r w:rsidR="006F1AA8" w:rsidRPr="0082266A">
        <w:rPr>
          <w:rFonts w:ascii="Times New Roman" w:hAnsi="Times New Roman" w:cs="Times New Roman"/>
          <w:noProof/>
          <w:sz w:val="24"/>
          <w:szCs w:val="24"/>
        </w:rPr>
        <w:t xml:space="preserve"> (Van Dijken, 2016)</w:t>
      </w:r>
      <w:r w:rsidRPr="0082266A">
        <w:rPr>
          <w:rFonts w:ascii="Times New Roman" w:hAnsi="Times New Roman" w:cs="Times New Roman"/>
          <w:noProof/>
          <w:sz w:val="24"/>
          <w:szCs w:val="24"/>
        </w:rPr>
        <w:t>. Glucose was fastest in gas production since it was a monosaccharide, and monosaccharides are readily fermented by yeast to produce ATP energy and Carbon (IV) oxide gas.</w:t>
      </w:r>
    </w:p>
    <w:p w14:paraId="7381E49C" w14:textId="77777777" w:rsidR="001F2A56" w:rsidRPr="0082266A" w:rsidRDefault="001F2A56" w:rsidP="0082266A">
      <w:pPr>
        <w:pStyle w:val="ListParagraph"/>
        <w:spacing w:line="480" w:lineRule="auto"/>
        <w:jc w:val="both"/>
        <w:rPr>
          <w:rFonts w:ascii="Times New Roman" w:hAnsi="Times New Roman" w:cs="Times New Roman"/>
          <w:noProof/>
          <w:sz w:val="24"/>
          <w:szCs w:val="24"/>
        </w:rPr>
      </w:pPr>
    </w:p>
    <w:p w14:paraId="592C2896" w14:textId="77777777" w:rsidR="006F1AA8" w:rsidRPr="0082266A" w:rsidRDefault="006F1AA8" w:rsidP="0082266A">
      <w:pPr>
        <w:pStyle w:val="ListParagraph"/>
        <w:spacing w:line="480" w:lineRule="auto"/>
        <w:jc w:val="both"/>
        <w:rPr>
          <w:rFonts w:ascii="Times New Roman" w:hAnsi="Times New Roman" w:cs="Times New Roman"/>
          <w:noProof/>
          <w:sz w:val="24"/>
          <w:szCs w:val="24"/>
        </w:rPr>
      </w:pPr>
    </w:p>
    <w:p w14:paraId="0E1DDC56" w14:textId="77777777" w:rsidR="001F2A56" w:rsidRPr="007407AB" w:rsidRDefault="007638FB" w:rsidP="0082266A">
      <w:pPr>
        <w:spacing w:line="480" w:lineRule="auto"/>
        <w:jc w:val="both"/>
        <w:rPr>
          <w:rFonts w:ascii="Times New Roman" w:hAnsi="Times New Roman" w:cs="Times New Roman"/>
          <w:b/>
          <w:noProof/>
          <w:sz w:val="24"/>
          <w:szCs w:val="24"/>
        </w:rPr>
      </w:pPr>
      <w:r w:rsidRPr="007407AB">
        <w:rPr>
          <w:rFonts w:ascii="Times New Roman" w:hAnsi="Times New Roman" w:cs="Times New Roman"/>
          <w:b/>
          <w:noProof/>
          <w:sz w:val="24"/>
          <w:szCs w:val="24"/>
        </w:rPr>
        <w:t>Conclusion</w:t>
      </w:r>
    </w:p>
    <w:p w14:paraId="2A9A7A8D" w14:textId="77777777" w:rsidR="00A87DFE" w:rsidRPr="0082266A" w:rsidRDefault="007638FB" w:rsidP="007407AB">
      <w:pPr>
        <w:spacing w:line="480" w:lineRule="auto"/>
        <w:ind w:firstLine="720"/>
        <w:jc w:val="both"/>
        <w:rPr>
          <w:rFonts w:ascii="Times New Roman" w:hAnsi="Times New Roman" w:cs="Times New Roman"/>
          <w:noProof/>
          <w:sz w:val="24"/>
          <w:szCs w:val="24"/>
        </w:rPr>
      </w:pPr>
      <w:r w:rsidRPr="0082266A">
        <w:rPr>
          <w:rFonts w:ascii="Times New Roman" w:hAnsi="Times New Roman" w:cs="Times New Roman"/>
          <w:sz w:val="24"/>
          <w:szCs w:val="24"/>
        </w:rPr>
        <w:lastRenderedPageBreak/>
        <w:t>Experiments were carried out to measure the rate of respiration and fermentation. To measure the cell respiration, both germinating and dry bean seeds were used in the experiment. The dry bean seeds were used as a control experiment. In the experiment to test for fermentation, four substances that are Glucose, sucrose, fructose, and water were used. The three sugars gave positive results but at different rates, while water gave no bubbles production results. Water had no sugar, thus gave a negative result. Water was used to demonstrate a control experiment</w:t>
      </w:r>
      <w:r w:rsidR="00C30147" w:rsidRPr="0082266A">
        <w:rPr>
          <w:rFonts w:ascii="Times New Roman" w:hAnsi="Times New Roman" w:cs="Times New Roman"/>
          <w:sz w:val="24"/>
          <w:szCs w:val="24"/>
        </w:rPr>
        <w:t xml:space="preserve"> (Van Dijken, 2016)</w:t>
      </w:r>
      <w:r w:rsidRPr="0082266A">
        <w:rPr>
          <w:rFonts w:ascii="Times New Roman" w:hAnsi="Times New Roman" w:cs="Times New Roman"/>
          <w:sz w:val="24"/>
          <w:szCs w:val="24"/>
        </w:rPr>
        <w:t xml:space="preserve">. </w:t>
      </w:r>
      <w:r w:rsidRPr="0082266A">
        <w:rPr>
          <w:rFonts w:ascii="Times New Roman" w:hAnsi="Times New Roman" w:cs="Times New Roman"/>
          <w:noProof/>
          <w:sz w:val="24"/>
          <w:szCs w:val="24"/>
        </w:rPr>
        <w:t>The sugar, which resulted in the fastest production of Carbon (IV) oxide, was Glucose. Glucose was fastest in gas production since it was a monosaccharide, and monosaccharides are readily fermented by yeast to produce ATP energy and Carbon (IV) oxide gas.</w:t>
      </w:r>
    </w:p>
    <w:p w14:paraId="035C4C9E" w14:textId="77777777" w:rsidR="007407AB" w:rsidRDefault="007407AB" w:rsidP="0082266A">
      <w:pPr>
        <w:spacing w:line="480" w:lineRule="auto"/>
        <w:jc w:val="both"/>
        <w:rPr>
          <w:rFonts w:ascii="Times New Roman" w:hAnsi="Times New Roman" w:cs="Times New Roman"/>
          <w:sz w:val="24"/>
          <w:szCs w:val="24"/>
        </w:rPr>
      </w:pPr>
    </w:p>
    <w:p w14:paraId="06F3F144" w14:textId="77777777" w:rsidR="007407AB" w:rsidRDefault="007407AB" w:rsidP="0082266A">
      <w:pPr>
        <w:spacing w:line="480" w:lineRule="auto"/>
        <w:jc w:val="both"/>
        <w:rPr>
          <w:rFonts w:ascii="Times New Roman" w:hAnsi="Times New Roman" w:cs="Times New Roman"/>
          <w:sz w:val="24"/>
          <w:szCs w:val="24"/>
        </w:rPr>
      </w:pPr>
    </w:p>
    <w:p w14:paraId="577B6317" w14:textId="77777777" w:rsidR="007407AB" w:rsidRDefault="007407AB" w:rsidP="0082266A">
      <w:pPr>
        <w:spacing w:line="480" w:lineRule="auto"/>
        <w:jc w:val="both"/>
        <w:rPr>
          <w:rFonts w:ascii="Times New Roman" w:hAnsi="Times New Roman" w:cs="Times New Roman"/>
          <w:sz w:val="24"/>
          <w:szCs w:val="24"/>
        </w:rPr>
      </w:pPr>
    </w:p>
    <w:p w14:paraId="33955BB2" w14:textId="77777777" w:rsidR="007407AB" w:rsidRDefault="007407AB" w:rsidP="0082266A">
      <w:pPr>
        <w:spacing w:line="480" w:lineRule="auto"/>
        <w:jc w:val="both"/>
        <w:rPr>
          <w:rFonts w:ascii="Times New Roman" w:hAnsi="Times New Roman" w:cs="Times New Roman"/>
          <w:sz w:val="24"/>
          <w:szCs w:val="24"/>
        </w:rPr>
      </w:pPr>
    </w:p>
    <w:p w14:paraId="03EB9C8D" w14:textId="77777777" w:rsidR="007407AB" w:rsidRDefault="007407AB" w:rsidP="0082266A">
      <w:pPr>
        <w:spacing w:line="480" w:lineRule="auto"/>
        <w:jc w:val="both"/>
        <w:rPr>
          <w:rFonts w:ascii="Times New Roman" w:hAnsi="Times New Roman" w:cs="Times New Roman"/>
          <w:sz w:val="24"/>
          <w:szCs w:val="24"/>
        </w:rPr>
      </w:pPr>
    </w:p>
    <w:p w14:paraId="00E17B62" w14:textId="77777777" w:rsidR="007407AB" w:rsidRDefault="007407AB" w:rsidP="0082266A">
      <w:pPr>
        <w:spacing w:line="480" w:lineRule="auto"/>
        <w:jc w:val="both"/>
        <w:rPr>
          <w:rFonts w:ascii="Times New Roman" w:hAnsi="Times New Roman" w:cs="Times New Roman"/>
          <w:sz w:val="24"/>
          <w:szCs w:val="24"/>
        </w:rPr>
      </w:pPr>
    </w:p>
    <w:p w14:paraId="65470DE1" w14:textId="77777777" w:rsidR="007407AB" w:rsidRDefault="007407AB" w:rsidP="0082266A">
      <w:pPr>
        <w:spacing w:line="480" w:lineRule="auto"/>
        <w:jc w:val="both"/>
        <w:rPr>
          <w:rFonts w:ascii="Times New Roman" w:hAnsi="Times New Roman" w:cs="Times New Roman"/>
          <w:sz w:val="24"/>
          <w:szCs w:val="24"/>
        </w:rPr>
      </w:pPr>
    </w:p>
    <w:p w14:paraId="71EC622E" w14:textId="77777777" w:rsidR="007407AB" w:rsidRDefault="007407AB" w:rsidP="0082266A">
      <w:pPr>
        <w:spacing w:line="480" w:lineRule="auto"/>
        <w:jc w:val="both"/>
        <w:rPr>
          <w:rFonts w:ascii="Times New Roman" w:hAnsi="Times New Roman" w:cs="Times New Roman"/>
          <w:sz w:val="24"/>
          <w:szCs w:val="24"/>
        </w:rPr>
      </w:pPr>
    </w:p>
    <w:p w14:paraId="147F642B" w14:textId="77777777" w:rsidR="007407AB" w:rsidRDefault="007407AB" w:rsidP="0082266A">
      <w:pPr>
        <w:spacing w:line="480" w:lineRule="auto"/>
        <w:jc w:val="both"/>
        <w:rPr>
          <w:rFonts w:ascii="Times New Roman" w:hAnsi="Times New Roman" w:cs="Times New Roman"/>
          <w:sz w:val="24"/>
          <w:szCs w:val="24"/>
        </w:rPr>
      </w:pPr>
    </w:p>
    <w:p w14:paraId="763276FF" w14:textId="77777777" w:rsidR="007407AB" w:rsidRDefault="007407AB" w:rsidP="0082266A">
      <w:pPr>
        <w:spacing w:line="480" w:lineRule="auto"/>
        <w:jc w:val="both"/>
        <w:rPr>
          <w:rFonts w:ascii="Times New Roman" w:hAnsi="Times New Roman" w:cs="Times New Roman"/>
          <w:sz w:val="24"/>
          <w:szCs w:val="24"/>
        </w:rPr>
      </w:pPr>
    </w:p>
    <w:p w14:paraId="090C0961" w14:textId="77777777" w:rsidR="001F2A56" w:rsidRPr="0082266A" w:rsidRDefault="007638FB" w:rsidP="007407AB">
      <w:pPr>
        <w:spacing w:line="480" w:lineRule="auto"/>
        <w:jc w:val="center"/>
        <w:rPr>
          <w:rFonts w:ascii="Times New Roman" w:hAnsi="Times New Roman" w:cs="Times New Roman"/>
          <w:sz w:val="24"/>
          <w:szCs w:val="24"/>
        </w:rPr>
      </w:pPr>
      <w:r w:rsidRPr="0082266A">
        <w:rPr>
          <w:rFonts w:ascii="Times New Roman" w:hAnsi="Times New Roman" w:cs="Times New Roman"/>
          <w:sz w:val="24"/>
          <w:szCs w:val="24"/>
        </w:rPr>
        <w:lastRenderedPageBreak/>
        <w:t>References</w:t>
      </w:r>
    </w:p>
    <w:p w14:paraId="2DD081B7" w14:textId="77777777" w:rsidR="007407AB"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Babcock, G. T., &amp; Wikström, M. (2012). Oxygen activation and the conservation of energy in cell</w:t>
      </w:r>
      <w:r>
        <w:rPr>
          <w:rFonts w:ascii="Times New Roman" w:hAnsi="Times New Roman" w:cs="Times New Roman"/>
          <w:sz w:val="24"/>
          <w:szCs w:val="24"/>
        </w:rPr>
        <w:tab/>
      </w:r>
      <w:r w:rsidRPr="0082266A">
        <w:rPr>
          <w:rFonts w:ascii="Times New Roman" w:hAnsi="Times New Roman" w:cs="Times New Roman"/>
          <w:sz w:val="24"/>
          <w:szCs w:val="24"/>
        </w:rPr>
        <w:t>respiration. Nature, 356(6367), 301-309.</w:t>
      </w:r>
    </w:p>
    <w:p w14:paraId="330D1B27" w14:textId="77777777" w:rsidR="007407AB"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 xml:space="preserve">Bryan, W. L. (2010). Solid-state fermentation of sugars in sweet sorghum. Enzyme and Microbial </w:t>
      </w:r>
      <w:r>
        <w:rPr>
          <w:rFonts w:ascii="Times New Roman" w:hAnsi="Times New Roman" w:cs="Times New Roman"/>
          <w:sz w:val="24"/>
          <w:szCs w:val="24"/>
        </w:rPr>
        <w:tab/>
      </w:r>
      <w:r w:rsidRPr="0082266A">
        <w:rPr>
          <w:rFonts w:ascii="Times New Roman" w:hAnsi="Times New Roman" w:cs="Times New Roman"/>
          <w:sz w:val="24"/>
          <w:szCs w:val="24"/>
        </w:rPr>
        <w:t>Technology, 12(6), 437-442.</w:t>
      </w:r>
    </w:p>
    <w:p w14:paraId="18D7808F" w14:textId="77777777" w:rsidR="007407AB"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 xml:space="preserve">Van Dijken, J. P., &amp; </w:t>
      </w:r>
      <w:proofErr w:type="spellStart"/>
      <w:r w:rsidRPr="0082266A">
        <w:rPr>
          <w:rFonts w:ascii="Times New Roman" w:hAnsi="Times New Roman" w:cs="Times New Roman"/>
          <w:sz w:val="24"/>
          <w:szCs w:val="24"/>
        </w:rPr>
        <w:t>Scheffers</w:t>
      </w:r>
      <w:proofErr w:type="spellEnd"/>
      <w:r w:rsidRPr="0082266A">
        <w:rPr>
          <w:rFonts w:ascii="Times New Roman" w:hAnsi="Times New Roman" w:cs="Times New Roman"/>
          <w:sz w:val="24"/>
          <w:szCs w:val="24"/>
        </w:rPr>
        <w:t>, W. A. (2016). Redox balances in the metabolism of sugars by yeasts. FEMS Microbiology Reviews, 1(3-4), 199-224.</w:t>
      </w:r>
    </w:p>
    <w:p w14:paraId="1E6BBC2D" w14:textId="77777777" w:rsidR="001F2A56" w:rsidRPr="0082266A" w:rsidRDefault="001F2A56" w:rsidP="0082266A">
      <w:pPr>
        <w:pStyle w:val="ListParagraph"/>
        <w:spacing w:line="480" w:lineRule="auto"/>
        <w:jc w:val="both"/>
        <w:rPr>
          <w:rFonts w:ascii="Times New Roman" w:hAnsi="Times New Roman" w:cs="Times New Roman"/>
          <w:noProof/>
          <w:sz w:val="24"/>
          <w:szCs w:val="24"/>
        </w:rPr>
      </w:pPr>
    </w:p>
    <w:sectPr w:rsidR="001F2A56" w:rsidRPr="0082266A" w:rsidSect="0082266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54257" w14:textId="77777777" w:rsidR="00055C6B" w:rsidRDefault="00055C6B">
      <w:pPr>
        <w:spacing w:after="0" w:line="240" w:lineRule="auto"/>
      </w:pPr>
      <w:r>
        <w:separator/>
      </w:r>
    </w:p>
  </w:endnote>
  <w:endnote w:type="continuationSeparator" w:id="0">
    <w:p w14:paraId="61380688" w14:textId="77777777" w:rsidR="00055C6B" w:rsidRDefault="0005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9FEF7" w14:textId="77777777" w:rsidR="00055C6B" w:rsidRDefault="00055C6B">
      <w:pPr>
        <w:spacing w:after="0" w:line="240" w:lineRule="auto"/>
      </w:pPr>
      <w:r>
        <w:separator/>
      </w:r>
    </w:p>
  </w:footnote>
  <w:footnote w:type="continuationSeparator" w:id="0">
    <w:p w14:paraId="10D47C65" w14:textId="77777777" w:rsidR="00055C6B" w:rsidRDefault="0005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3507971"/>
      <w:docPartObj>
        <w:docPartGallery w:val="Page Numbers (Top of Page)"/>
        <w:docPartUnique/>
      </w:docPartObj>
    </w:sdtPr>
    <w:sdtEndPr>
      <w:rPr>
        <w:noProof/>
      </w:rPr>
    </w:sdtEndPr>
    <w:sdtContent>
      <w:p w14:paraId="75C101AC" w14:textId="77777777" w:rsidR="0082266A" w:rsidRPr="0082266A" w:rsidRDefault="007638FB" w:rsidP="0082266A">
        <w:pPr>
          <w:spacing w:line="480" w:lineRule="auto"/>
          <w:jc w:val="both"/>
          <w:rPr>
            <w:rFonts w:ascii="Times New Roman" w:hAnsi="Times New Roman" w:cs="Times New Roman"/>
            <w:sz w:val="24"/>
            <w:szCs w:val="24"/>
          </w:rPr>
        </w:pPr>
        <w:r w:rsidRPr="0082266A">
          <w:rPr>
            <w:rFonts w:ascii="Times New Roman" w:hAnsi="Times New Roman" w:cs="Times New Roman"/>
            <w:sz w:val="24"/>
            <w:szCs w:val="24"/>
          </w:rPr>
          <w:t>CELLULAR RESPIRATION AND FERMENTATION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B5F50">
          <w:rPr>
            <w:noProof/>
          </w:rPr>
          <w:t>2</w:t>
        </w:r>
        <w:r>
          <w:rPr>
            <w:noProof/>
          </w:rPr>
          <w:fldChar w:fldCharType="end"/>
        </w:r>
      </w:p>
    </w:sdtContent>
  </w:sdt>
  <w:p w14:paraId="086A293C" w14:textId="77777777" w:rsidR="0082266A" w:rsidRDefault="00822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150398"/>
      <w:docPartObj>
        <w:docPartGallery w:val="Page Numbers (Top of Page)"/>
        <w:docPartUnique/>
      </w:docPartObj>
    </w:sdtPr>
    <w:sdtEndPr>
      <w:rPr>
        <w:noProof/>
      </w:rPr>
    </w:sdtEndPr>
    <w:sdtContent>
      <w:p w14:paraId="3E30FDD7" w14:textId="77777777" w:rsidR="0082266A" w:rsidRPr="0082266A" w:rsidRDefault="007638FB" w:rsidP="0082266A">
        <w:pPr>
          <w:spacing w:line="480" w:lineRule="auto"/>
          <w:jc w:val="both"/>
          <w:rPr>
            <w:rFonts w:ascii="Times New Roman" w:hAnsi="Times New Roman" w:cs="Times New Roman"/>
            <w:sz w:val="24"/>
            <w:szCs w:val="24"/>
          </w:rPr>
        </w:pPr>
        <w:r>
          <w:t xml:space="preserve">Running head: </w:t>
        </w:r>
        <w:r w:rsidRPr="0082266A">
          <w:rPr>
            <w:rFonts w:ascii="Times New Roman" w:hAnsi="Times New Roman" w:cs="Times New Roman"/>
            <w:sz w:val="24"/>
            <w:szCs w:val="24"/>
          </w:rPr>
          <w:t>CELLULAR RESPIRATION AND FERMENTATION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B5F50">
          <w:rPr>
            <w:noProof/>
          </w:rPr>
          <w:t>1</w:t>
        </w:r>
        <w:r>
          <w:rPr>
            <w:noProof/>
          </w:rPr>
          <w:fldChar w:fldCharType="end"/>
        </w:r>
      </w:p>
    </w:sdtContent>
  </w:sdt>
  <w:p w14:paraId="788706EE" w14:textId="77777777" w:rsidR="0082266A" w:rsidRDefault="00822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0211E1"/>
    <w:multiLevelType w:val="hybridMultilevel"/>
    <w:tmpl w:val="0E5AF9A4"/>
    <w:lvl w:ilvl="0" w:tplc="751C4578">
      <w:start w:val="1"/>
      <w:numFmt w:val="lowerLetter"/>
      <w:lvlText w:val="%1."/>
      <w:lvlJc w:val="left"/>
      <w:pPr>
        <w:ind w:left="720" w:hanging="360"/>
      </w:pPr>
      <w:rPr>
        <w:rFonts w:hint="default"/>
      </w:rPr>
    </w:lvl>
    <w:lvl w:ilvl="1" w:tplc="57BA13F0" w:tentative="1">
      <w:start w:val="1"/>
      <w:numFmt w:val="lowerLetter"/>
      <w:lvlText w:val="%2."/>
      <w:lvlJc w:val="left"/>
      <w:pPr>
        <w:ind w:left="1440" w:hanging="360"/>
      </w:pPr>
    </w:lvl>
    <w:lvl w:ilvl="2" w:tplc="4DDA3614" w:tentative="1">
      <w:start w:val="1"/>
      <w:numFmt w:val="lowerRoman"/>
      <w:lvlText w:val="%3."/>
      <w:lvlJc w:val="right"/>
      <w:pPr>
        <w:ind w:left="2160" w:hanging="180"/>
      </w:pPr>
    </w:lvl>
    <w:lvl w:ilvl="3" w:tplc="198A05FE" w:tentative="1">
      <w:start w:val="1"/>
      <w:numFmt w:val="decimal"/>
      <w:lvlText w:val="%4."/>
      <w:lvlJc w:val="left"/>
      <w:pPr>
        <w:ind w:left="2880" w:hanging="360"/>
      </w:pPr>
    </w:lvl>
    <w:lvl w:ilvl="4" w:tplc="4BFEBF32" w:tentative="1">
      <w:start w:val="1"/>
      <w:numFmt w:val="lowerLetter"/>
      <w:lvlText w:val="%5."/>
      <w:lvlJc w:val="left"/>
      <w:pPr>
        <w:ind w:left="3600" w:hanging="360"/>
      </w:pPr>
    </w:lvl>
    <w:lvl w:ilvl="5" w:tplc="9C422590" w:tentative="1">
      <w:start w:val="1"/>
      <w:numFmt w:val="lowerRoman"/>
      <w:lvlText w:val="%6."/>
      <w:lvlJc w:val="right"/>
      <w:pPr>
        <w:ind w:left="4320" w:hanging="180"/>
      </w:pPr>
    </w:lvl>
    <w:lvl w:ilvl="6" w:tplc="4C6AE3D6" w:tentative="1">
      <w:start w:val="1"/>
      <w:numFmt w:val="decimal"/>
      <w:lvlText w:val="%7."/>
      <w:lvlJc w:val="left"/>
      <w:pPr>
        <w:ind w:left="5040" w:hanging="360"/>
      </w:pPr>
    </w:lvl>
    <w:lvl w:ilvl="7" w:tplc="04A0D630" w:tentative="1">
      <w:start w:val="1"/>
      <w:numFmt w:val="lowerLetter"/>
      <w:lvlText w:val="%8."/>
      <w:lvlJc w:val="left"/>
      <w:pPr>
        <w:ind w:left="5760" w:hanging="360"/>
      </w:pPr>
    </w:lvl>
    <w:lvl w:ilvl="8" w:tplc="AD9CAE0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113"/>
    <w:rsid w:val="00031B5B"/>
    <w:rsid w:val="00055C6B"/>
    <w:rsid w:val="000656A6"/>
    <w:rsid w:val="000663A0"/>
    <w:rsid w:val="000B3EF4"/>
    <w:rsid w:val="000E15EC"/>
    <w:rsid w:val="00135F1A"/>
    <w:rsid w:val="001B0457"/>
    <w:rsid w:val="001B5F50"/>
    <w:rsid w:val="001D33D2"/>
    <w:rsid w:val="001F2113"/>
    <w:rsid w:val="001F2A56"/>
    <w:rsid w:val="002A3E02"/>
    <w:rsid w:val="004602DA"/>
    <w:rsid w:val="004657DE"/>
    <w:rsid w:val="00652187"/>
    <w:rsid w:val="00662E6E"/>
    <w:rsid w:val="00695E42"/>
    <w:rsid w:val="006F1AA8"/>
    <w:rsid w:val="007407AB"/>
    <w:rsid w:val="0074097F"/>
    <w:rsid w:val="00755FEF"/>
    <w:rsid w:val="00761F42"/>
    <w:rsid w:val="007638FB"/>
    <w:rsid w:val="007D3218"/>
    <w:rsid w:val="0082266A"/>
    <w:rsid w:val="00880BC2"/>
    <w:rsid w:val="0092291C"/>
    <w:rsid w:val="00960AA2"/>
    <w:rsid w:val="00967292"/>
    <w:rsid w:val="00976CC7"/>
    <w:rsid w:val="009E04B2"/>
    <w:rsid w:val="009E19FB"/>
    <w:rsid w:val="00A2057D"/>
    <w:rsid w:val="00A63868"/>
    <w:rsid w:val="00A87DFE"/>
    <w:rsid w:val="00AC0B9C"/>
    <w:rsid w:val="00BC61F5"/>
    <w:rsid w:val="00BE44FB"/>
    <w:rsid w:val="00C30147"/>
    <w:rsid w:val="00C74843"/>
    <w:rsid w:val="00D12671"/>
    <w:rsid w:val="00D21C5E"/>
    <w:rsid w:val="00D91553"/>
    <w:rsid w:val="00DF5E8A"/>
    <w:rsid w:val="00E16F72"/>
    <w:rsid w:val="00F52720"/>
    <w:rsid w:val="00FA7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4DB08"/>
  <w15:chartTrackingRefBased/>
  <w15:docId w15:val="{A2CB3A09-D086-4480-B709-467122E39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6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0B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B9C"/>
  </w:style>
  <w:style w:type="paragraph" w:styleId="Footer">
    <w:name w:val="footer"/>
    <w:basedOn w:val="Normal"/>
    <w:link w:val="FooterChar"/>
    <w:uiPriority w:val="99"/>
    <w:unhideWhenUsed/>
    <w:rsid w:val="00AC0B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B9C"/>
  </w:style>
  <w:style w:type="paragraph" w:styleId="ListParagraph">
    <w:name w:val="List Paragraph"/>
    <w:basedOn w:val="Normal"/>
    <w:uiPriority w:val="34"/>
    <w:qFormat/>
    <w:rsid w:val="00C74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3</cp:revision>
  <dcterms:created xsi:type="dcterms:W3CDTF">2020-10-09T22:05:00Z</dcterms:created>
  <dcterms:modified xsi:type="dcterms:W3CDTF">2020-10-09T22:05:00Z</dcterms:modified>
</cp:coreProperties>
</file>